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A6" w:rsidRPr="00707267" w:rsidRDefault="00B530A6" w:rsidP="00B530A6">
      <w:pPr>
        <w:tabs>
          <w:tab w:val="center" w:pos="4153"/>
          <w:tab w:val="right" w:pos="8306"/>
        </w:tabs>
        <w:rPr>
          <w:rFonts w:asciiTheme="minorHAnsi" w:hAnsiTheme="minorHAnsi" w:cstheme="minorHAnsi"/>
          <w:b/>
        </w:rPr>
      </w:pPr>
    </w:p>
    <w:p w:rsidR="00B530A6" w:rsidRPr="00707267" w:rsidRDefault="00B530A6" w:rsidP="00B530A6">
      <w:pPr>
        <w:tabs>
          <w:tab w:val="center" w:pos="4153"/>
          <w:tab w:val="right" w:pos="8306"/>
        </w:tabs>
        <w:jc w:val="right"/>
        <w:rPr>
          <w:rFonts w:asciiTheme="minorHAnsi" w:hAnsiTheme="minorHAnsi" w:cstheme="minorHAnsi"/>
        </w:rPr>
      </w:pPr>
      <w:r w:rsidRPr="00707267">
        <w:rPr>
          <w:rFonts w:asciiTheme="minorHAnsi" w:hAnsiTheme="minorHAnsi" w:cstheme="minorHAnsi"/>
          <w:b/>
        </w:rPr>
        <w:t>APSTIPRINĀTS:</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Nīcas novada domes</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Iepirkumu komisijas sēdē</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 xml:space="preserve">Protokols Nr.1 </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 xml:space="preserve">2021. gada </w:t>
      </w:r>
      <w:r w:rsidR="00BF750D">
        <w:rPr>
          <w:rFonts w:asciiTheme="minorHAnsi" w:hAnsiTheme="minorHAnsi" w:cstheme="minorHAnsi"/>
        </w:rPr>
        <w:t>3</w:t>
      </w:r>
      <w:r w:rsidRPr="00707267">
        <w:rPr>
          <w:rFonts w:asciiTheme="minorHAnsi" w:hAnsiTheme="minorHAnsi" w:cstheme="minorHAnsi"/>
        </w:rPr>
        <w:t>.</w:t>
      </w:r>
      <w:r w:rsidR="00BF750D">
        <w:rPr>
          <w:rFonts w:asciiTheme="minorHAnsi" w:hAnsiTheme="minorHAnsi" w:cstheme="minorHAnsi"/>
        </w:rPr>
        <w:t>februārī</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 xml:space="preserve"> </w:t>
      </w:r>
    </w:p>
    <w:p w:rsidR="00B530A6" w:rsidRPr="00707267" w:rsidRDefault="00B530A6" w:rsidP="00B530A6">
      <w:pPr>
        <w:spacing w:after="120"/>
        <w:jc w:val="right"/>
        <w:rPr>
          <w:rFonts w:asciiTheme="minorHAnsi" w:hAnsiTheme="minorHAnsi" w:cstheme="minorHAnsi"/>
        </w:rPr>
      </w:pPr>
    </w:p>
    <w:p w:rsidR="00B530A6" w:rsidRPr="00707267" w:rsidRDefault="00B530A6" w:rsidP="00B530A6">
      <w:pPr>
        <w:spacing w:after="120"/>
        <w:jc w:val="both"/>
        <w:rPr>
          <w:rFonts w:asciiTheme="minorHAnsi" w:hAnsiTheme="minorHAnsi" w:cstheme="minorHAnsi"/>
        </w:rPr>
      </w:pPr>
      <w:r w:rsidRPr="00707267">
        <w:rPr>
          <w:rFonts w:asciiTheme="minorHAnsi" w:hAnsiTheme="minorHAnsi" w:cstheme="minorHAnsi"/>
          <w:b/>
        </w:rPr>
        <w:tab/>
      </w:r>
      <w:r w:rsidRPr="00707267">
        <w:rPr>
          <w:rFonts w:asciiTheme="minorHAnsi" w:hAnsiTheme="minorHAnsi" w:cstheme="minorHAnsi"/>
          <w:b/>
        </w:rPr>
        <w:tab/>
      </w:r>
      <w:r w:rsidRPr="00707267">
        <w:rPr>
          <w:rFonts w:asciiTheme="minorHAnsi" w:hAnsiTheme="minorHAnsi" w:cstheme="minorHAnsi"/>
          <w:b/>
        </w:rPr>
        <w:tab/>
        <w:t xml:space="preserve"> </w:t>
      </w:r>
    </w:p>
    <w:p w:rsidR="00B530A6" w:rsidRPr="00707267" w:rsidRDefault="00B530A6" w:rsidP="00B530A6">
      <w:pPr>
        <w:jc w:val="center"/>
        <w:rPr>
          <w:rFonts w:asciiTheme="minorHAnsi" w:hAnsiTheme="minorHAnsi" w:cstheme="minorHAnsi"/>
        </w:rPr>
      </w:pPr>
    </w:p>
    <w:p w:rsidR="00B530A6" w:rsidRPr="00707267" w:rsidRDefault="00B530A6" w:rsidP="00B530A6">
      <w:pPr>
        <w:jc w:val="center"/>
        <w:rPr>
          <w:rFonts w:asciiTheme="minorHAnsi" w:hAnsiTheme="minorHAnsi" w:cstheme="minorHAnsi"/>
        </w:rPr>
      </w:pPr>
    </w:p>
    <w:p w:rsidR="00B530A6" w:rsidRPr="00707267" w:rsidRDefault="00B530A6" w:rsidP="00B530A6">
      <w:pPr>
        <w:jc w:val="center"/>
        <w:rPr>
          <w:rFonts w:asciiTheme="minorHAnsi" w:hAnsiTheme="minorHAnsi" w:cstheme="minorHAnsi"/>
        </w:rPr>
      </w:pPr>
      <w:r w:rsidRPr="00707267">
        <w:rPr>
          <w:rFonts w:asciiTheme="minorHAnsi" w:hAnsiTheme="minorHAnsi" w:cstheme="minorHAnsi"/>
          <w:b/>
        </w:rPr>
        <w:t>IEPIRKUMS</w:t>
      </w:r>
    </w:p>
    <w:p w:rsidR="00B530A6" w:rsidRPr="00707267" w:rsidRDefault="00B530A6" w:rsidP="00B530A6">
      <w:pPr>
        <w:jc w:val="center"/>
        <w:rPr>
          <w:rFonts w:asciiTheme="minorHAnsi" w:hAnsiTheme="minorHAnsi" w:cstheme="minorHAnsi"/>
        </w:rPr>
      </w:pPr>
    </w:p>
    <w:p w:rsidR="00B530A6" w:rsidRPr="00707267" w:rsidRDefault="00B530A6" w:rsidP="00B530A6">
      <w:pPr>
        <w:jc w:val="center"/>
        <w:rPr>
          <w:rFonts w:asciiTheme="minorHAnsi" w:hAnsiTheme="minorHAnsi" w:cstheme="minorHAnsi"/>
        </w:rPr>
      </w:pPr>
      <w:r w:rsidRPr="00707267">
        <w:rPr>
          <w:rFonts w:asciiTheme="minorHAnsi" w:hAnsiTheme="minorHAnsi" w:cstheme="minorHAnsi"/>
        </w:rPr>
        <w:t>atbilstoši Publisko iepirkumu likuma 9.panta kārtībai</w:t>
      </w:r>
    </w:p>
    <w:p w:rsidR="00B530A6" w:rsidRPr="00707267" w:rsidRDefault="00B530A6" w:rsidP="00B530A6">
      <w:pPr>
        <w:jc w:val="center"/>
        <w:rPr>
          <w:rFonts w:asciiTheme="minorHAnsi" w:hAnsiTheme="minorHAnsi" w:cstheme="minorHAnsi"/>
        </w:rPr>
      </w:pPr>
    </w:p>
    <w:p w:rsidR="00B530A6" w:rsidRPr="00707267" w:rsidRDefault="00B530A6" w:rsidP="00B530A6">
      <w:pPr>
        <w:jc w:val="center"/>
        <w:rPr>
          <w:rFonts w:asciiTheme="minorHAnsi" w:hAnsiTheme="minorHAnsi" w:cstheme="minorHAnsi"/>
          <w:b/>
          <w:color w:val="auto"/>
        </w:rPr>
      </w:pPr>
      <w:bookmarkStart w:id="0" w:name="_Hlk513721670"/>
      <w:r w:rsidRPr="00707267">
        <w:rPr>
          <w:rFonts w:asciiTheme="minorHAnsi" w:hAnsiTheme="minorHAnsi" w:cstheme="minorHAnsi"/>
          <w:b/>
          <w:color w:val="auto"/>
        </w:rPr>
        <w:t>„Nīcas Dižās muižas klēts” pārbūves par ekspozīciju un publisku pasākumu ēku ar teritorijas labiekārtošanu būvprojekta izstrāde un autoruzraudzība</w:t>
      </w:r>
    </w:p>
    <w:bookmarkEnd w:id="0"/>
    <w:p w:rsidR="00B530A6" w:rsidRPr="00707267" w:rsidRDefault="00B530A6" w:rsidP="00B530A6">
      <w:pPr>
        <w:tabs>
          <w:tab w:val="center" w:pos="4153"/>
          <w:tab w:val="right" w:pos="8306"/>
        </w:tabs>
        <w:jc w:val="center"/>
        <w:rPr>
          <w:rFonts w:asciiTheme="minorHAnsi" w:hAnsiTheme="minorHAnsi" w:cstheme="minorHAnsi"/>
          <w:b/>
        </w:rPr>
      </w:pPr>
    </w:p>
    <w:p w:rsidR="00B530A6" w:rsidRPr="00707267" w:rsidRDefault="00B530A6" w:rsidP="00B530A6">
      <w:pPr>
        <w:tabs>
          <w:tab w:val="center" w:pos="4153"/>
          <w:tab w:val="right" w:pos="8306"/>
        </w:tabs>
        <w:jc w:val="center"/>
        <w:rPr>
          <w:rFonts w:asciiTheme="minorHAnsi" w:hAnsiTheme="minorHAnsi" w:cstheme="minorHAnsi"/>
        </w:rPr>
      </w:pPr>
      <w:r w:rsidRPr="00707267">
        <w:rPr>
          <w:rFonts w:asciiTheme="minorHAnsi" w:hAnsiTheme="minorHAnsi" w:cstheme="minorHAnsi"/>
          <w:b/>
        </w:rPr>
        <w:t>NOLIKUMS</w:t>
      </w:r>
    </w:p>
    <w:p w:rsidR="00B530A6" w:rsidRPr="00707267" w:rsidRDefault="00B530A6" w:rsidP="00B530A6">
      <w:pPr>
        <w:tabs>
          <w:tab w:val="center" w:pos="4153"/>
          <w:tab w:val="right" w:pos="8306"/>
        </w:tabs>
        <w:jc w:val="center"/>
        <w:rPr>
          <w:rFonts w:asciiTheme="minorHAnsi" w:hAnsiTheme="minorHAnsi" w:cstheme="minorHAnsi"/>
          <w:b/>
        </w:rPr>
      </w:pPr>
    </w:p>
    <w:p w:rsidR="00B530A6" w:rsidRPr="00707267" w:rsidRDefault="00B530A6" w:rsidP="00B530A6">
      <w:pPr>
        <w:tabs>
          <w:tab w:val="center" w:pos="4153"/>
          <w:tab w:val="right" w:pos="8306"/>
        </w:tabs>
        <w:jc w:val="center"/>
        <w:rPr>
          <w:rFonts w:asciiTheme="minorHAnsi" w:hAnsiTheme="minorHAnsi" w:cstheme="minorHAnsi"/>
          <w:b/>
          <w:highlight w:val="yellow"/>
        </w:rPr>
      </w:pPr>
      <w:r w:rsidRPr="00707267">
        <w:rPr>
          <w:rFonts w:asciiTheme="minorHAnsi" w:hAnsiTheme="minorHAnsi" w:cstheme="minorHAnsi"/>
          <w:b/>
        </w:rPr>
        <w:t>Iepirkuma identifikācijas numurs</w:t>
      </w:r>
    </w:p>
    <w:p w:rsidR="00B530A6" w:rsidRPr="00707267" w:rsidRDefault="00B530A6" w:rsidP="00B530A6">
      <w:pPr>
        <w:tabs>
          <w:tab w:val="center" w:pos="4153"/>
          <w:tab w:val="right" w:pos="8306"/>
        </w:tabs>
        <w:jc w:val="center"/>
        <w:rPr>
          <w:rFonts w:asciiTheme="minorHAnsi" w:hAnsiTheme="minorHAnsi" w:cstheme="minorHAnsi"/>
          <w:b/>
        </w:rPr>
      </w:pPr>
      <w:r w:rsidRPr="00707267">
        <w:rPr>
          <w:rFonts w:asciiTheme="minorHAnsi" w:hAnsiTheme="minorHAnsi" w:cstheme="minorHAnsi"/>
          <w:b/>
        </w:rPr>
        <w:t>NND/2021/0</w:t>
      </w:r>
      <w:r w:rsidR="00BF750D">
        <w:rPr>
          <w:rFonts w:asciiTheme="minorHAnsi" w:hAnsiTheme="minorHAnsi" w:cstheme="minorHAnsi"/>
          <w:b/>
        </w:rPr>
        <w:t>4</w:t>
      </w:r>
    </w:p>
    <w:p w:rsidR="00B530A6" w:rsidRPr="00707267" w:rsidRDefault="00B530A6" w:rsidP="00B530A6">
      <w:pPr>
        <w:tabs>
          <w:tab w:val="center" w:pos="4153"/>
          <w:tab w:val="right" w:pos="8306"/>
        </w:tabs>
        <w:jc w:val="center"/>
        <w:rPr>
          <w:rFonts w:asciiTheme="minorHAnsi" w:hAnsiTheme="minorHAnsi" w:cstheme="minorHAnsi"/>
        </w:rPr>
      </w:pPr>
      <w:r w:rsidRPr="00707267">
        <w:rPr>
          <w:rFonts w:asciiTheme="minorHAnsi" w:hAnsiTheme="minorHAnsi" w:cstheme="minorHAnsi"/>
        </w:rPr>
        <w:t xml:space="preserve"> </w:t>
      </w:r>
    </w:p>
    <w:p w:rsidR="00B530A6" w:rsidRPr="00707267" w:rsidRDefault="00B530A6" w:rsidP="00B530A6">
      <w:pPr>
        <w:ind w:right="60"/>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r w:rsidRPr="00707267">
        <w:rPr>
          <w:rFonts w:asciiTheme="minorHAnsi" w:hAnsiTheme="minorHAnsi" w:cstheme="minorHAnsi"/>
        </w:rPr>
        <w:t>Nīcā, 2021</w:t>
      </w: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B530A6" w:rsidRPr="00707267" w:rsidRDefault="00B530A6" w:rsidP="00B530A6">
      <w:pPr>
        <w:numPr>
          <w:ilvl w:val="0"/>
          <w:numId w:val="3"/>
        </w:numPr>
        <w:ind w:right="60" w:hanging="360"/>
        <w:jc w:val="center"/>
        <w:rPr>
          <w:rFonts w:asciiTheme="minorHAnsi" w:hAnsiTheme="minorHAnsi" w:cstheme="minorHAnsi"/>
          <w:b/>
        </w:rPr>
      </w:pPr>
      <w:r w:rsidRPr="00707267">
        <w:rPr>
          <w:rFonts w:asciiTheme="minorHAnsi" w:hAnsiTheme="minorHAnsi" w:cstheme="minorHAnsi"/>
          <w:b/>
        </w:rPr>
        <w:lastRenderedPageBreak/>
        <w:t>VISPĀRĪGĀ INFORMĀCIJA</w:t>
      </w:r>
    </w:p>
    <w:p w:rsidR="00B530A6" w:rsidRPr="00707267" w:rsidRDefault="00B530A6" w:rsidP="00B530A6">
      <w:pPr>
        <w:ind w:left="360" w:right="60"/>
        <w:rPr>
          <w:rFonts w:asciiTheme="minorHAnsi" w:hAnsiTheme="minorHAnsi" w:cstheme="minorHAnsi"/>
        </w:rPr>
      </w:pPr>
    </w:p>
    <w:p w:rsidR="00B530A6" w:rsidRPr="00707267" w:rsidRDefault="00B530A6" w:rsidP="00B530A6">
      <w:pPr>
        <w:numPr>
          <w:ilvl w:val="1"/>
          <w:numId w:val="3"/>
        </w:numPr>
        <w:ind w:left="709" w:hanging="709"/>
        <w:jc w:val="both"/>
        <w:rPr>
          <w:rFonts w:asciiTheme="minorHAnsi" w:hAnsiTheme="minorHAnsi" w:cstheme="minorHAnsi"/>
        </w:rPr>
      </w:pPr>
      <w:r w:rsidRPr="00707267">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bookmarkStart w:id="1" w:name="h.gjdgxs" w:colFirst="0" w:colLast="0"/>
            <w:bookmarkEnd w:id="1"/>
            <w:r w:rsidRPr="00707267">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 w:val="center" w:pos="4153"/>
                <w:tab w:val="right" w:pos="8306"/>
              </w:tabs>
              <w:jc w:val="both"/>
              <w:rPr>
                <w:rFonts w:asciiTheme="minorHAnsi" w:hAnsiTheme="minorHAnsi" w:cstheme="minorHAnsi"/>
              </w:rPr>
            </w:pPr>
            <w:r w:rsidRPr="00707267">
              <w:rPr>
                <w:rFonts w:asciiTheme="minorHAnsi" w:hAnsiTheme="minorHAnsi" w:cstheme="minorHAnsi"/>
              </w:rPr>
              <w:t>Nīcas novada dome</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Bārtas iela 6, Nīca, Nīcas pagasts, Nīcas novads, LV-3473</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90000031531</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25449086</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63489502</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FE2B4D" w:rsidP="00B530A6">
            <w:pPr>
              <w:tabs>
                <w:tab w:val="left" w:pos="142"/>
              </w:tabs>
              <w:rPr>
                <w:rFonts w:asciiTheme="minorHAnsi" w:hAnsiTheme="minorHAnsi" w:cstheme="minorHAnsi"/>
              </w:rPr>
            </w:pPr>
            <w:hyperlink r:id="rId8" w:history="1">
              <w:r w:rsidR="00B530A6" w:rsidRPr="00707267">
                <w:rPr>
                  <w:rFonts w:asciiTheme="minorHAnsi" w:hAnsiTheme="minorHAnsi" w:cstheme="minorHAnsi"/>
                  <w:color w:val="0000FF"/>
                  <w:u w:val="single"/>
                </w:rPr>
                <w:t>dome@nica.lv</w:t>
              </w:r>
            </w:hyperlink>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Katru darba dienu: 8:30 – 12:00 un 12:30 - 17:00, izņemot pirmdienās līdz 18:00, piektdienās līdz 16:00. </w:t>
            </w:r>
          </w:p>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Pirmssvētku dienās darba laiks saīsināts par 2 stundām.</w:t>
            </w:r>
          </w:p>
        </w:tc>
      </w:tr>
      <w:tr w:rsidR="00B530A6" w:rsidRPr="00707267" w:rsidTr="00B530A6">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Anda Liepa - Iepirkumu speciāliste, e-pasts: </w:t>
            </w:r>
            <w:hyperlink r:id="rId9" w:history="1">
              <w:r w:rsidRPr="00707267">
                <w:rPr>
                  <w:rStyle w:val="Hipersaite"/>
                  <w:rFonts w:asciiTheme="minorHAnsi" w:hAnsiTheme="minorHAnsi" w:cstheme="minorHAnsi"/>
                </w:rPr>
                <w:t>iepirkumi@nica.lv</w:t>
              </w:r>
            </w:hyperlink>
            <w:r w:rsidRPr="00707267">
              <w:rPr>
                <w:rFonts w:asciiTheme="minorHAnsi" w:hAnsiTheme="minorHAnsi" w:cstheme="minorHAnsi"/>
              </w:rPr>
              <w:t>, tālr. 63452260</w:t>
            </w:r>
          </w:p>
        </w:tc>
      </w:tr>
      <w:tr w:rsidR="00B530A6" w:rsidRPr="00707267" w:rsidTr="00B530A6">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B530A6" w:rsidRPr="00707267" w:rsidRDefault="00B530A6" w:rsidP="00B530A6">
            <w:pPr>
              <w:tabs>
                <w:tab w:val="left" w:pos="142"/>
              </w:tabs>
              <w:rPr>
                <w:rFonts w:asciiTheme="minorHAnsi" w:hAnsiTheme="minorHAnsi" w:cstheme="minorHAnsi"/>
                <w:highlight w:val="yellow"/>
              </w:rPr>
            </w:pPr>
            <w:r w:rsidRPr="00707267">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Raivis Kalējs – Attīstības nodaļas vadītājs, e-pasts: </w:t>
            </w:r>
            <w:hyperlink r:id="rId10" w:history="1">
              <w:r w:rsidRPr="00707267">
                <w:rPr>
                  <w:rStyle w:val="Hipersaite"/>
                  <w:rFonts w:asciiTheme="minorHAnsi" w:hAnsiTheme="minorHAnsi" w:cstheme="minorHAnsi"/>
                </w:rPr>
                <w:t>raivis.kalejs@nica.lv</w:t>
              </w:r>
            </w:hyperlink>
            <w:r w:rsidRPr="00707267">
              <w:rPr>
                <w:rFonts w:asciiTheme="minorHAnsi" w:hAnsiTheme="minorHAnsi" w:cstheme="minorHAnsi"/>
              </w:rPr>
              <w:t>, tālr. 63452257; mob.tālr.</w:t>
            </w:r>
            <w:r w:rsidRPr="00707267">
              <w:rPr>
                <w:rFonts w:asciiTheme="minorHAnsi" w:hAnsiTheme="minorHAnsi" w:cstheme="minorHAnsi"/>
                <w:color w:val="auto"/>
              </w:rPr>
              <w:t>25683731</w:t>
            </w:r>
          </w:p>
        </w:tc>
      </w:tr>
    </w:tbl>
    <w:p w:rsidR="00B530A6" w:rsidRPr="00707267" w:rsidRDefault="00B530A6" w:rsidP="00B530A6">
      <w:pPr>
        <w:pStyle w:val="Sarakstarindkopa"/>
        <w:ind w:left="0"/>
        <w:jc w:val="both"/>
        <w:rPr>
          <w:rFonts w:asciiTheme="minorHAnsi" w:hAnsiTheme="minorHAnsi" w:cstheme="minorHAnsi"/>
          <w:b/>
        </w:rPr>
      </w:pPr>
    </w:p>
    <w:p w:rsidR="00B530A6" w:rsidRPr="00707267" w:rsidRDefault="00B530A6" w:rsidP="00B530A6">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rPr>
        <w:t xml:space="preserve">Piegādātājs: </w:t>
      </w:r>
      <w:r w:rsidRPr="00707267">
        <w:rPr>
          <w:rFonts w:asciiTheme="minorHAnsi" w:hAnsiTheme="minorHAnsi" w:cstheme="minorHAnsi"/>
        </w:rPr>
        <w:t xml:space="preserve">fiziska vai juridiska persona, vai šādu personu apvienība jebkurā to kombinācijā, kas attiecīgi piedāvā tirgū veikt būvdarbus. </w:t>
      </w:r>
    </w:p>
    <w:p w:rsidR="00B530A6" w:rsidRPr="00707267" w:rsidRDefault="00B530A6" w:rsidP="00B530A6">
      <w:pPr>
        <w:pStyle w:val="Sarakstarindkopa"/>
        <w:ind w:left="0"/>
        <w:jc w:val="both"/>
        <w:rPr>
          <w:rFonts w:asciiTheme="minorHAnsi" w:hAnsiTheme="minorHAnsi" w:cstheme="minorHAnsi"/>
        </w:rPr>
      </w:pPr>
    </w:p>
    <w:p w:rsidR="00B530A6" w:rsidRPr="00707267" w:rsidRDefault="00B530A6" w:rsidP="00B530A6">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rPr>
        <w:t xml:space="preserve">Pretendents: </w:t>
      </w:r>
      <w:r w:rsidRPr="00707267">
        <w:rPr>
          <w:rFonts w:asciiTheme="minorHAnsi" w:hAnsiTheme="minorHAnsi" w:cstheme="minorHAnsi"/>
        </w:rPr>
        <w:t>piegādātājs, kurš ir iesniedzis atbilstoši noformētu piedāvājumu saskaņā ar Pasūtītāja prasībām.</w:t>
      </w:r>
    </w:p>
    <w:p w:rsidR="00B530A6" w:rsidRPr="00707267" w:rsidRDefault="00B530A6" w:rsidP="00B530A6">
      <w:pPr>
        <w:pStyle w:val="Sarakstarindkopa"/>
        <w:ind w:left="709"/>
        <w:jc w:val="both"/>
        <w:rPr>
          <w:rFonts w:asciiTheme="minorHAnsi" w:hAnsiTheme="minorHAnsi" w:cstheme="minorHAnsi"/>
        </w:rPr>
      </w:pPr>
    </w:p>
    <w:p w:rsidR="00B530A6" w:rsidRPr="00707267" w:rsidRDefault="00B530A6" w:rsidP="00B530A6">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bCs/>
        </w:rPr>
        <w:t>Izpildītājs:</w:t>
      </w:r>
      <w:r w:rsidRPr="00707267">
        <w:rPr>
          <w:rFonts w:asciiTheme="minorHAnsi" w:hAnsiTheme="minorHAnsi" w:cstheme="minorHAnsi"/>
        </w:rPr>
        <w:t xml:space="preserve"> Pretendents, ar kuru pasūtītājs noslēdzis iepirkuma līgumu.</w:t>
      </w:r>
    </w:p>
    <w:p w:rsidR="00B530A6" w:rsidRPr="00707267" w:rsidRDefault="00B530A6" w:rsidP="00B530A6">
      <w:pPr>
        <w:pStyle w:val="Sarakstarindkopa"/>
        <w:jc w:val="both"/>
        <w:rPr>
          <w:rFonts w:asciiTheme="minorHAnsi" w:hAnsiTheme="minorHAnsi" w:cstheme="minorHAnsi"/>
          <w:b/>
        </w:rPr>
      </w:pPr>
    </w:p>
    <w:p w:rsidR="00B530A6" w:rsidRPr="00707267" w:rsidRDefault="00B530A6" w:rsidP="00B530A6">
      <w:pPr>
        <w:pStyle w:val="Sarakstarindkopa"/>
        <w:numPr>
          <w:ilvl w:val="1"/>
          <w:numId w:val="3"/>
        </w:numPr>
        <w:ind w:left="709" w:hanging="709"/>
        <w:jc w:val="both"/>
        <w:rPr>
          <w:rFonts w:asciiTheme="minorHAnsi" w:hAnsiTheme="minorHAnsi" w:cstheme="minorHAnsi"/>
          <w:bCs/>
          <w:lang w:eastAsia="x-none"/>
        </w:rPr>
      </w:pPr>
      <w:r w:rsidRPr="00707267">
        <w:rPr>
          <w:rFonts w:asciiTheme="minorHAnsi" w:hAnsiTheme="minorHAnsi" w:cstheme="minorHAnsi"/>
          <w:b/>
        </w:rPr>
        <w:t>Iepirkumu komisija:</w:t>
      </w:r>
      <w:r w:rsidRPr="00707267">
        <w:rPr>
          <w:rFonts w:asciiTheme="minorHAnsi" w:hAnsiTheme="minorHAnsi" w:cstheme="minorHAnsi"/>
          <w:lang w:val="x-none" w:eastAsia="x-none"/>
        </w:rPr>
        <w:t xml:space="preserve"> </w:t>
      </w:r>
      <w:r w:rsidRPr="00707267">
        <w:rPr>
          <w:rFonts w:asciiTheme="minorHAnsi" w:hAnsiTheme="minorHAnsi" w:cstheme="minorHAnsi"/>
        </w:rPr>
        <w:t xml:space="preserve">Iepirkumu organizē ar Nīcas novada domes 2020.gada </w:t>
      </w:r>
      <w:r w:rsidRPr="00707267">
        <w:rPr>
          <w:rFonts w:asciiTheme="minorHAnsi" w:hAnsiTheme="minorHAnsi" w:cstheme="minorHAnsi"/>
          <w:color w:val="auto"/>
        </w:rPr>
        <w:t xml:space="preserve">5.oktobra </w:t>
      </w:r>
      <w:r w:rsidRPr="00707267">
        <w:rPr>
          <w:rFonts w:asciiTheme="minorHAnsi" w:hAnsiTheme="minorHAnsi" w:cstheme="minorHAnsi"/>
        </w:rPr>
        <w:t xml:space="preserve">rīkojumu </w:t>
      </w:r>
      <w:r w:rsidRPr="00707267">
        <w:rPr>
          <w:rFonts w:asciiTheme="minorHAnsi" w:hAnsiTheme="minorHAnsi" w:cstheme="minorHAnsi"/>
          <w:color w:val="auto"/>
        </w:rPr>
        <w:t xml:space="preserve">Nr.2.1.5/110 </w:t>
      </w:r>
      <w:r w:rsidRPr="00707267">
        <w:rPr>
          <w:rFonts w:asciiTheme="minorHAnsi" w:hAnsiTheme="minorHAnsi" w:cstheme="minorHAnsi"/>
        </w:rPr>
        <w:t>par Nīcas novada domes iepirkuma komisiju (turpmāk - Komisija).</w:t>
      </w:r>
    </w:p>
    <w:p w:rsidR="00B530A6" w:rsidRPr="00707267" w:rsidRDefault="00B530A6" w:rsidP="00B530A6">
      <w:pPr>
        <w:pStyle w:val="Sarakstarindkopa"/>
        <w:ind w:left="0"/>
        <w:jc w:val="both"/>
        <w:rPr>
          <w:rFonts w:asciiTheme="minorHAnsi" w:hAnsiTheme="minorHAnsi" w:cstheme="minorHAnsi"/>
          <w:bCs/>
          <w:lang w:eastAsia="x-none"/>
        </w:rPr>
      </w:pPr>
    </w:p>
    <w:p w:rsidR="00B530A6" w:rsidRPr="00707267" w:rsidRDefault="00B530A6" w:rsidP="00B530A6">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rPr>
        <w:t>Piemērojamā iepirkuma procedūra:</w:t>
      </w:r>
      <w:r w:rsidRPr="00707267">
        <w:rPr>
          <w:rFonts w:asciiTheme="minorHAnsi" w:hAnsiTheme="minorHAnsi" w:cstheme="minorHAnsi"/>
        </w:rPr>
        <w:t xml:space="preserve"> Iepirkums saskaņā ar Publisko iepirkumu likuma (turpmāk - PIL) 9. pantu</w:t>
      </w:r>
    </w:p>
    <w:p w:rsidR="00B530A6" w:rsidRPr="00707267" w:rsidRDefault="00B530A6" w:rsidP="00B530A6">
      <w:pPr>
        <w:pStyle w:val="Sarakstarindkopa"/>
        <w:ind w:left="709"/>
        <w:jc w:val="both"/>
        <w:rPr>
          <w:rFonts w:asciiTheme="minorHAnsi" w:hAnsiTheme="minorHAnsi" w:cstheme="minorHAnsi"/>
        </w:rPr>
      </w:pPr>
    </w:p>
    <w:p w:rsidR="00B530A6" w:rsidRPr="00707267" w:rsidRDefault="00B530A6" w:rsidP="00D42626">
      <w:pPr>
        <w:pStyle w:val="Sarakstarindkopa"/>
        <w:numPr>
          <w:ilvl w:val="1"/>
          <w:numId w:val="3"/>
        </w:numPr>
        <w:ind w:left="709" w:hanging="709"/>
        <w:jc w:val="both"/>
        <w:rPr>
          <w:rFonts w:asciiTheme="minorHAnsi" w:hAnsiTheme="minorHAnsi" w:cstheme="minorHAnsi"/>
          <w:color w:val="auto"/>
        </w:rPr>
      </w:pPr>
      <w:r w:rsidRPr="00707267">
        <w:rPr>
          <w:rFonts w:asciiTheme="minorHAnsi" w:hAnsiTheme="minorHAnsi" w:cstheme="minorHAnsi"/>
          <w:b/>
          <w:color w:val="auto"/>
        </w:rPr>
        <w:t>Iepirkuma priekšmets:</w:t>
      </w:r>
      <w:r w:rsidRPr="00707267">
        <w:rPr>
          <w:rFonts w:asciiTheme="minorHAnsi" w:hAnsiTheme="minorHAnsi" w:cstheme="minorHAnsi"/>
          <w:color w:val="auto"/>
        </w:rPr>
        <w:t xml:space="preserve"> </w:t>
      </w:r>
      <w:r w:rsidRPr="00707267">
        <w:rPr>
          <w:rFonts w:asciiTheme="minorHAnsi" w:hAnsiTheme="minorHAnsi" w:cstheme="minorHAnsi"/>
        </w:rPr>
        <w:t>“Nīcas Dižās muižas klēts” pārbūve par ekspozīciju un publisku pasākumu ēku ar teritorijas labiekārtošanu</w:t>
      </w:r>
      <w:r w:rsidR="00F31494">
        <w:rPr>
          <w:rFonts w:asciiTheme="minorHAnsi" w:hAnsiTheme="minorHAnsi" w:cstheme="minorHAnsi"/>
        </w:rPr>
        <w:t xml:space="preserve"> būvprojekta izstrāde un autoruzraudzība</w:t>
      </w:r>
      <w:r w:rsidRPr="00707267">
        <w:rPr>
          <w:rFonts w:asciiTheme="minorHAnsi" w:hAnsiTheme="minorHAnsi" w:cstheme="minorHAnsi"/>
        </w:rPr>
        <w:t xml:space="preserve"> (kadastra apzīmējums Nr.64780100166001, piegulošās teritorijas zemes vienības kadastra apzīmējums Nr.64780100166).</w:t>
      </w:r>
    </w:p>
    <w:p w:rsidR="00B530A6" w:rsidRPr="00707267" w:rsidRDefault="00B530A6" w:rsidP="00B530A6">
      <w:pPr>
        <w:pStyle w:val="Sarakstarindkopa"/>
        <w:ind w:left="709"/>
        <w:jc w:val="both"/>
        <w:rPr>
          <w:rFonts w:asciiTheme="minorHAnsi" w:hAnsiTheme="minorHAnsi" w:cstheme="minorHAnsi"/>
          <w:color w:val="auto"/>
        </w:rPr>
      </w:pPr>
    </w:p>
    <w:p w:rsidR="00B530A6" w:rsidRPr="00707267" w:rsidRDefault="00B530A6" w:rsidP="00935AEE">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rPr>
        <w:t xml:space="preserve">CPV kods: </w:t>
      </w:r>
      <w:r w:rsidRPr="00707267">
        <w:rPr>
          <w:rFonts w:asciiTheme="minorHAnsi" w:hAnsiTheme="minorHAnsi" w:cstheme="minorHAnsi"/>
        </w:rPr>
        <w:t>galvenais kods</w:t>
      </w:r>
      <w:r w:rsidRPr="00707267">
        <w:rPr>
          <w:rFonts w:asciiTheme="minorHAnsi" w:hAnsiTheme="minorHAnsi" w:cstheme="minorHAnsi"/>
          <w:b/>
        </w:rPr>
        <w:t xml:space="preserve"> </w:t>
      </w:r>
      <w:r w:rsidR="00935AEE" w:rsidRPr="00707267">
        <w:rPr>
          <w:rFonts w:asciiTheme="minorHAnsi" w:hAnsiTheme="minorHAnsi" w:cstheme="minorHAnsi"/>
          <w:b/>
        </w:rPr>
        <w:t xml:space="preserve">71200000-0 </w:t>
      </w:r>
      <w:r w:rsidR="00935AEE" w:rsidRPr="00707267">
        <w:rPr>
          <w:rFonts w:asciiTheme="minorHAnsi" w:hAnsiTheme="minorHAnsi" w:cstheme="minorHAnsi"/>
        </w:rPr>
        <w:t xml:space="preserve"> (arhitektūras un saistītie pakalpojumi)</w:t>
      </w:r>
      <w:r w:rsidRPr="00707267">
        <w:rPr>
          <w:rFonts w:asciiTheme="minorHAnsi" w:hAnsiTheme="minorHAnsi" w:cstheme="minorHAnsi"/>
        </w:rPr>
        <w:t xml:space="preserve">; </w:t>
      </w:r>
      <w:r w:rsidR="00EC3DD5" w:rsidRPr="00707267">
        <w:rPr>
          <w:rFonts w:asciiTheme="minorHAnsi" w:hAnsiTheme="minorHAnsi" w:cstheme="minorHAnsi"/>
        </w:rPr>
        <w:t xml:space="preserve">papildus </w:t>
      </w:r>
      <w:r w:rsidRPr="00707267">
        <w:rPr>
          <w:rFonts w:asciiTheme="minorHAnsi" w:hAnsiTheme="minorHAnsi" w:cstheme="minorHAnsi"/>
        </w:rPr>
        <w:t>CPV kods: 71320000-7 (inženiertehniskās projektēšanas pakalpojumi); papildus CPV kods: 71248000-8 (projekta un dokumentācijas uzraudzība).</w:t>
      </w:r>
    </w:p>
    <w:p w:rsidR="00B530A6" w:rsidRPr="00707267" w:rsidRDefault="00B530A6" w:rsidP="00B530A6">
      <w:pPr>
        <w:pStyle w:val="Sarakstarindkopa"/>
        <w:rPr>
          <w:rFonts w:asciiTheme="minorHAnsi" w:hAnsiTheme="minorHAnsi" w:cstheme="minorHAnsi"/>
        </w:rPr>
      </w:pPr>
    </w:p>
    <w:p w:rsidR="00B530A6" w:rsidRPr="00707267" w:rsidRDefault="00B530A6" w:rsidP="00B530A6">
      <w:pPr>
        <w:pStyle w:val="Sarakstarindkopa"/>
        <w:numPr>
          <w:ilvl w:val="1"/>
          <w:numId w:val="3"/>
        </w:numPr>
        <w:ind w:left="709" w:hanging="709"/>
        <w:jc w:val="both"/>
        <w:rPr>
          <w:rFonts w:asciiTheme="minorHAnsi" w:hAnsiTheme="minorHAnsi" w:cstheme="minorHAnsi"/>
          <w:color w:val="auto"/>
        </w:rPr>
      </w:pPr>
      <w:r w:rsidRPr="00707267">
        <w:rPr>
          <w:rFonts w:asciiTheme="minorHAnsi" w:hAnsiTheme="minorHAnsi" w:cstheme="minorHAnsi"/>
          <w:b/>
          <w:color w:val="auto"/>
        </w:rPr>
        <w:t>Iepirkuma priekšmets nav sadalīts daļās</w:t>
      </w:r>
      <w:r w:rsidRPr="00707267">
        <w:rPr>
          <w:rFonts w:asciiTheme="minorHAnsi" w:hAnsiTheme="minorHAnsi" w:cstheme="minorHAnsi"/>
          <w:color w:val="auto"/>
        </w:rPr>
        <w:t>:  ar iepirkuma uzvarētāju tiek slēgts viens līgums par būvprojekta izstrādi un autoruzraudzību.</w:t>
      </w:r>
    </w:p>
    <w:p w:rsidR="00B530A6" w:rsidRPr="00707267" w:rsidRDefault="00B530A6" w:rsidP="00B530A6">
      <w:pPr>
        <w:pStyle w:val="Sarakstarindkopa"/>
        <w:ind w:left="709"/>
        <w:jc w:val="both"/>
        <w:rPr>
          <w:rFonts w:asciiTheme="minorHAnsi" w:hAnsiTheme="minorHAnsi" w:cstheme="minorHAnsi"/>
        </w:rPr>
      </w:pPr>
    </w:p>
    <w:p w:rsidR="00B530A6" w:rsidRPr="00707267" w:rsidRDefault="00B530A6" w:rsidP="00B530A6">
      <w:pPr>
        <w:pStyle w:val="Sarakstarindkopa"/>
        <w:numPr>
          <w:ilvl w:val="1"/>
          <w:numId w:val="3"/>
        </w:numPr>
        <w:ind w:left="709" w:hanging="709"/>
        <w:jc w:val="both"/>
        <w:rPr>
          <w:rFonts w:asciiTheme="minorHAnsi" w:hAnsiTheme="minorHAnsi" w:cstheme="minorHAnsi"/>
          <w:bCs/>
        </w:rPr>
      </w:pPr>
      <w:r w:rsidRPr="00707267">
        <w:rPr>
          <w:rFonts w:asciiTheme="minorHAnsi" w:hAnsiTheme="minorHAnsi" w:cstheme="minorHAnsi"/>
          <w:b/>
        </w:rPr>
        <w:t>Līgumcenas noteikšanas nosacījumi:</w:t>
      </w:r>
      <w:r w:rsidRPr="00707267">
        <w:rPr>
          <w:rFonts w:asciiTheme="minorHAnsi" w:hAnsiTheme="minorHAnsi" w:cstheme="minorHAnsi"/>
          <w:b/>
          <w:bCs/>
          <w:color w:val="auto"/>
          <w:lang w:eastAsia="en-US"/>
        </w:rPr>
        <w:t xml:space="preserve"> </w:t>
      </w:r>
      <w:r w:rsidRPr="00707267">
        <w:rPr>
          <w:rFonts w:asciiTheme="minorHAnsi" w:hAnsiTheme="minorHAnsi" w:cstheme="minorHAnsi"/>
          <w:b/>
          <w:bCs/>
        </w:rPr>
        <w:t xml:space="preserve"> </w:t>
      </w:r>
      <w:r w:rsidRPr="00707267">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rsidR="00B530A6" w:rsidRPr="00707267" w:rsidRDefault="00B530A6" w:rsidP="00B530A6">
      <w:pPr>
        <w:pStyle w:val="Sarakstarindkopa"/>
        <w:ind w:left="0"/>
        <w:jc w:val="both"/>
        <w:rPr>
          <w:rFonts w:asciiTheme="minorHAnsi" w:hAnsiTheme="minorHAnsi" w:cstheme="minorHAnsi"/>
        </w:rPr>
      </w:pPr>
    </w:p>
    <w:p w:rsidR="00B530A6" w:rsidRPr="00707267" w:rsidRDefault="00B530A6" w:rsidP="00B530A6">
      <w:pPr>
        <w:pStyle w:val="Sarakstarindkopa"/>
        <w:numPr>
          <w:ilvl w:val="1"/>
          <w:numId w:val="3"/>
        </w:numPr>
        <w:ind w:left="0"/>
        <w:jc w:val="both"/>
        <w:rPr>
          <w:rFonts w:asciiTheme="minorHAnsi" w:hAnsiTheme="minorHAnsi" w:cstheme="minorHAnsi"/>
        </w:rPr>
      </w:pPr>
      <w:r w:rsidRPr="00707267">
        <w:rPr>
          <w:rFonts w:asciiTheme="minorHAnsi" w:hAnsiTheme="minorHAnsi" w:cstheme="minorHAnsi"/>
          <w:b/>
        </w:rPr>
        <w:lastRenderedPageBreak/>
        <w:t>Līguma izpildes termiņš, norēķinu kārtība:</w:t>
      </w:r>
    </w:p>
    <w:p w:rsidR="00B530A6" w:rsidRPr="00707267" w:rsidRDefault="00B530A6" w:rsidP="00B530A6">
      <w:pPr>
        <w:pStyle w:val="Sarakstarindkopa"/>
        <w:numPr>
          <w:ilvl w:val="2"/>
          <w:numId w:val="3"/>
        </w:numPr>
        <w:ind w:left="993" w:hanging="851"/>
        <w:jc w:val="both"/>
        <w:rPr>
          <w:rFonts w:asciiTheme="minorHAnsi" w:hAnsiTheme="minorHAnsi" w:cstheme="minorHAnsi"/>
          <w:color w:val="auto"/>
        </w:rPr>
      </w:pPr>
      <w:r w:rsidRPr="00707267">
        <w:rPr>
          <w:rFonts w:asciiTheme="minorHAnsi" w:hAnsiTheme="minorHAnsi" w:cstheme="minorHAnsi"/>
          <w:color w:val="auto"/>
        </w:rPr>
        <w:t>Pasūtītājs slēdz līgumu par būvprojekta izstrādi un autoruzraudzību, pamatojoties uz nolikumu un ievērojot pretendenta piedāvājumu. Līguma nosacījumi, slēdzot līgumu, var tikt precizēti tiktāl, lai tie nebūtu pretrunā līguma projekta (</w:t>
      </w:r>
      <w:r w:rsidR="008F52BB" w:rsidRPr="00707267">
        <w:rPr>
          <w:rFonts w:asciiTheme="minorHAnsi" w:hAnsiTheme="minorHAnsi" w:cstheme="minorHAnsi"/>
          <w:color w:val="auto"/>
        </w:rPr>
        <w:t>9</w:t>
      </w:r>
      <w:r w:rsidRPr="00707267">
        <w:rPr>
          <w:rFonts w:asciiTheme="minorHAnsi" w:hAnsiTheme="minorHAnsi" w:cstheme="minorHAnsi"/>
          <w:color w:val="auto"/>
        </w:rPr>
        <w:t>.pielikums) nosacījumiem. Par līguma izpildes nosacījumiem, kas līguma projektā precīzi nav izteikti, Pasūtītājs un pretendents vienojas pirms līguma noslēgšanas, ņemot vērā Pasūtītāja vajadzības, būvprojektu un pretendenta piedāvājumu. Šie nosacījumi nevar pasliktināt un apgrūtināt Pasūtītāja darbību, ievērojot līguma projekta nosacījumus.</w:t>
      </w:r>
    </w:p>
    <w:p w:rsidR="00B530A6" w:rsidRPr="00707267" w:rsidRDefault="00B530A6" w:rsidP="00B530A6">
      <w:pPr>
        <w:numPr>
          <w:ilvl w:val="2"/>
          <w:numId w:val="3"/>
        </w:numPr>
        <w:ind w:left="993" w:hanging="851"/>
        <w:jc w:val="both"/>
        <w:rPr>
          <w:rFonts w:asciiTheme="minorHAnsi" w:hAnsiTheme="minorHAnsi" w:cstheme="minorHAnsi"/>
          <w:color w:val="auto"/>
          <w:u w:val="single"/>
        </w:rPr>
      </w:pPr>
      <w:r w:rsidRPr="00707267">
        <w:rPr>
          <w:rFonts w:asciiTheme="minorHAnsi" w:hAnsiTheme="minorHAnsi" w:cstheme="minorHAnsi"/>
          <w:b/>
        </w:rPr>
        <w:t>Līguma izpildes vieta:</w:t>
      </w:r>
      <w:r w:rsidRPr="00707267">
        <w:rPr>
          <w:rFonts w:asciiTheme="minorHAnsi" w:hAnsiTheme="minorHAnsi" w:cstheme="minorHAnsi"/>
        </w:rPr>
        <w:t xml:space="preserve"> </w:t>
      </w:r>
      <w:r w:rsidR="002321FC" w:rsidRPr="00707267">
        <w:rPr>
          <w:rFonts w:asciiTheme="minorHAnsi" w:hAnsiTheme="minorHAnsi" w:cstheme="minorHAnsi"/>
        </w:rPr>
        <w:t xml:space="preserve">NĪCAS Dižās muižas klēts, </w:t>
      </w:r>
      <w:r w:rsidRPr="00707267">
        <w:rPr>
          <w:rFonts w:asciiTheme="minorHAnsi" w:hAnsiTheme="minorHAnsi" w:cstheme="minorHAnsi"/>
        </w:rPr>
        <w:t>Bārtas iela 10, Nīca, Nīcas pagasts, Nīcas novads, LV-3473</w:t>
      </w:r>
    </w:p>
    <w:p w:rsidR="00B530A6" w:rsidRPr="00707267" w:rsidRDefault="00B530A6" w:rsidP="00B530A6">
      <w:pPr>
        <w:numPr>
          <w:ilvl w:val="2"/>
          <w:numId w:val="3"/>
        </w:numPr>
        <w:ind w:left="993" w:hanging="851"/>
        <w:jc w:val="both"/>
        <w:rPr>
          <w:rFonts w:asciiTheme="minorHAnsi" w:hAnsiTheme="minorHAnsi" w:cstheme="minorHAnsi"/>
          <w:color w:val="FF0000"/>
          <w:u w:val="single"/>
        </w:rPr>
      </w:pPr>
      <w:r w:rsidRPr="00707267">
        <w:rPr>
          <w:rFonts w:asciiTheme="minorHAnsi" w:hAnsiTheme="minorHAnsi" w:cstheme="minorHAnsi"/>
          <w:b/>
        </w:rPr>
        <w:t xml:space="preserve">Līguma izpildes termiņš: </w:t>
      </w:r>
      <w:r w:rsidRPr="00707267">
        <w:rPr>
          <w:rFonts w:asciiTheme="minorHAnsi" w:hAnsiTheme="minorHAnsi" w:cstheme="minorHAnsi"/>
          <w:color w:val="auto"/>
        </w:rPr>
        <w:t>Darbu izpildes laiks ir noteikts līdz</w:t>
      </w:r>
      <w:r w:rsidRPr="00707267">
        <w:rPr>
          <w:rFonts w:asciiTheme="minorHAnsi" w:hAnsiTheme="minorHAnsi" w:cstheme="minorHAnsi"/>
          <w:b/>
          <w:color w:val="auto"/>
        </w:rPr>
        <w:t xml:space="preserve"> </w:t>
      </w:r>
      <w:r w:rsidR="0092056E" w:rsidRPr="00707267">
        <w:rPr>
          <w:rFonts w:asciiTheme="minorHAnsi" w:hAnsiTheme="minorHAnsi" w:cstheme="minorHAnsi"/>
          <w:b/>
          <w:color w:val="auto"/>
        </w:rPr>
        <w:t>15.10</w:t>
      </w:r>
      <w:r w:rsidRPr="00707267">
        <w:rPr>
          <w:rFonts w:asciiTheme="minorHAnsi" w:hAnsiTheme="minorHAnsi" w:cstheme="minorHAnsi"/>
          <w:b/>
          <w:color w:val="auto"/>
        </w:rPr>
        <w:t>.2021.</w:t>
      </w:r>
    </w:p>
    <w:p w:rsidR="001C291C" w:rsidRPr="00707267" w:rsidRDefault="00935AEE" w:rsidP="001C291C">
      <w:pPr>
        <w:tabs>
          <w:tab w:val="left" w:pos="0"/>
        </w:tabs>
        <w:spacing w:line="276" w:lineRule="auto"/>
        <w:jc w:val="both"/>
        <w:rPr>
          <w:rFonts w:asciiTheme="minorHAnsi" w:hAnsiTheme="minorHAnsi" w:cstheme="minorHAnsi"/>
        </w:rPr>
      </w:pPr>
      <w:r w:rsidRPr="00707267">
        <w:rPr>
          <w:rFonts w:asciiTheme="minorHAnsi" w:hAnsiTheme="minorHAnsi" w:cstheme="minorHAnsi"/>
          <w:color w:val="auto"/>
        </w:rPr>
        <w:tab/>
      </w:r>
      <w:r w:rsidR="001C291C" w:rsidRPr="00707267">
        <w:rPr>
          <w:rFonts w:asciiTheme="minorHAnsi" w:hAnsiTheme="minorHAnsi" w:cstheme="minorHAnsi"/>
          <w:color w:val="auto"/>
        </w:rPr>
        <w:t>1.12.3.1.</w:t>
      </w:r>
      <w:r w:rsidR="001C291C" w:rsidRPr="00707267">
        <w:rPr>
          <w:rFonts w:asciiTheme="minorHAnsi" w:hAnsiTheme="minorHAnsi" w:cstheme="minorHAnsi"/>
        </w:rPr>
        <w:t xml:space="preserve"> Sadaļa „Projektēšana” – </w:t>
      </w:r>
      <w:r w:rsidR="001C291C" w:rsidRPr="00707267">
        <w:rPr>
          <w:rFonts w:asciiTheme="minorHAnsi" w:hAnsiTheme="minorHAnsi" w:cstheme="minorHAnsi"/>
          <w:color w:val="auto"/>
        </w:rPr>
        <w:t>270 dienas</w:t>
      </w:r>
      <w:r w:rsidR="001C291C" w:rsidRPr="00707267">
        <w:rPr>
          <w:rFonts w:asciiTheme="minorHAnsi" w:hAnsiTheme="minorHAnsi" w:cstheme="minorHAnsi"/>
          <w:b/>
          <w:color w:val="auto"/>
        </w:rPr>
        <w:t xml:space="preserve"> </w:t>
      </w:r>
      <w:r w:rsidR="001C291C" w:rsidRPr="00707267">
        <w:rPr>
          <w:rFonts w:asciiTheme="minorHAnsi" w:hAnsiTheme="minorHAnsi" w:cstheme="minorHAnsi"/>
          <w:bCs/>
        </w:rPr>
        <w:t>no līguma noslēgšanas brīža</w:t>
      </w:r>
      <w:r w:rsidR="001C291C" w:rsidRPr="00707267">
        <w:rPr>
          <w:rFonts w:asciiTheme="minorHAnsi" w:hAnsiTheme="minorHAnsi" w:cstheme="minorHAnsi"/>
        </w:rPr>
        <w:t>, paredzot šādus izpildes starptermiņus:</w:t>
      </w:r>
    </w:p>
    <w:p w:rsidR="001C291C" w:rsidRPr="00707267" w:rsidRDefault="00935AEE" w:rsidP="001C291C">
      <w:pPr>
        <w:tabs>
          <w:tab w:val="left" w:pos="0"/>
        </w:tabs>
        <w:spacing w:line="276" w:lineRule="auto"/>
        <w:jc w:val="both"/>
        <w:rPr>
          <w:rFonts w:asciiTheme="minorHAnsi" w:hAnsiTheme="minorHAnsi" w:cstheme="minorHAnsi"/>
        </w:rPr>
      </w:pPr>
      <w:r w:rsidRPr="00707267">
        <w:rPr>
          <w:rFonts w:asciiTheme="minorHAnsi" w:hAnsiTheme="minorHAnsi" w:cstheme="minorHAnsi"/>
        </w:rPr>
        <w:tab/>
      </w:r>
      <w:r w:rsidR="001C291C" w:rsidRPr="00707267">
        <w:rPr>
          <w:rFonts w:asciiTheme="minorHAnsi" w:hAnsiTheme="minorHAnsi" w:cstheme="minorHAnsi"/>
        </w:rPr>
        <w:t xml:space="preserve">1.12.3.2. </w:t>
      </w:r>
      <w:bookmarkStart w:id="2" w:name="_Hlk40425954"/>
      <w:r w:rsidR="001C291C" w:rsidRPr="00707267">
        <w:rPr>
          <w:rFonts w:asciiTheme="minorHAnsi" w:hAnsiTheme="minorHAnsi" w:cstheme="minorHAnsi"/>
          <w:bCs/>
          <w:color w:val="auto"/>
        </w:rPr>
        <w:t>90 (deviņdesmit)</w:t>
      </w:r>
      <w:r w:rsidR="001C291C" w:rsidRPr="00707267">
        <w:rPr>
          <w:rFonts w:asciiTheme="minorHAnsi" w:hAnsiTheme="minorHAnsi" w:cstheme="minorHAnsi"/>
          <w:b/>
          <w:bCs/>
          <w:color w:val="auto"/>
        </w:rPr>
        <w:t xml:space="preserve"> </w:t>
      </w:r>
      <w:r w:rsidR="001C291C" w:rsidRPr="00707267">
        <w:rPr>
          <w:rFonts w:asciiTheme="minorHAnsi" w:hAnsiTheme="minorHAnsi" w:cstheme="minorHAnsi"/>
          <w:bCs/>
        </w:rPr>
        <w:t>dienu laikā no līguma noslēgšanas dienas iesniegt būvvaldei (BIS) izstrādātu būvprojektu minimālā sastāvā</w:t>
      </w:r>
      <w:bookmarkEnd w:id="2"/>
      <w:r w:rsidR="008F52BB" w:rsidRPr="00707267">
        <w:rPr>
          <w:rFonts w:asciiTheme="minorHAnsi" w:hAnsiTheme="minorHAnsi" w:cstheme="minorHAnsi"/>
          <w:bCs/>
        </w:rPr>
        <w:t xml:space="preserve"> būvatļaujas saņemšanai</w:t>
      </w:r>
      <w:r w:rsidR="001C291C" w:rsidRPr="00707267">
        <w:rPr>
          <w:rFonts w:asciiTheme="minorHAnsi" w:hAnsiTheme="minorHAnsi" w:cstheme="minorHAnsi"/>
          <w:bCs/>
        </w:rPr>
        <w:t xml:space="preserve">; </w:t>
      </w:r>
    </w:p>
    <w:p w:rsidR="001C291C" w:rsidRPr="00707267" w:rsidRDefault="00935AEE" w:rsidP="001C291C">
      <w:pPr>
        <w:tabs>
          <w:tab w:val="left" w:pos="0"/>
        </w:tabs>
        <w:spacing w:line="276" w:lineRule="auto"/>
        <w:jc w:val="both"/>
        <w:rPr>
          <w:rFonts w:asciiTheme="minorHAnsi" w:hAnsiTheme="minorHAnsi" w:cstheme="minorHAnsi"/>
        </w:rPr>
      </w:pPr>
      <w:r w:rsidRPr="00707267">
        <w:rPr>
          <w:rFonts w:asciiTheme="minorHAnsi" w:hAnsiTheme="minorHAnsi" w:cstheme="minorHAnsi"/>
        </w:rPr>
        <w:tab/>
      </w:r>
      <w:r w:rsidR="001C291C" w:rsidRPr="00707267">
        <w:rPr>
          <w:rFonts w:asciiTheme="minorHAnsi" w:hAnsiTheme="minorHAnsi" w:cstheme="minorHAnsi"/>
        </w:rPr>
        <w:t xml:space="preserve">1.12.3.3. </w:t>
      </w:r>
      <w:bookmarkStart w:id="3" w:name="_Hlk40426019"/>
      <w:r w:rsidR="001C291C" w:rsidRPr="00707267">
        <w:rPr>
          <w:rFonts w:asciiTheme="minorHAnsi" w:hAnsiTheme="minorHAnsi" w:cstheme="minorHAnsi"/>
          <w:bCs/>
          <w:color w:val="auto"/>
        </w:rPr>
        <w:t>240 (divi simti četrdesmit)</w:t>
      </w:r>
      <w:r w:rsidR="001C291C" w:rsidRPr="00707267">
        <w:rPr>
          <w:rFonts w:asciiTheme="minorHAnsi" w:hAnsiTheme="minorHAnsi" w:cstheme="minorHAnsi"/>
          <w:b/>
          <w:bCs/>
          <w:color w:val="auto"/>
        </w:rPr>
        <w:t xml:space="preserve"> </w:t>
      </w:r>
      <w:r w:rsidR="001C291C" w:rsidRPr="00707267">
        <w:rPr>
          <w:rFonts w:asciiTheme="minorHAnsi" w:hAnsiTheme="minorHAnsi" w:cstheme="minorHAnsi"/>
        </w:rPr>
        <w:t>dienu laikā no līguma noslēgšanas dienas – būvprojekta iesniegšana pasūtītājam</w:t>
      </w:r>
      <w:r w:rsidR="008F52BB" w:rsidRPr="00707267">
        <w:rPr>
          <w:rFonts w:asciiTheme="minorHAnsi" w:hAnsiTheme="minorHAnsi" w:cstheme="minorHAnsi"/>
        </w:rPr>
        <w:t>.</w:t>
      </w:r>
      <w:r w:rsidR="001C291C" w:rsidRPr="00707267">
        <w:rPr>
          <w:rFonts w:asciiTheme="minorHAnsi" w:hAnsiTheme="minorHAnsi" w:cstheme="minorHAnsi"/>
        </w:rPr>
        <w:t xml:space="preserve"> Būvprojektam jābūt saskaņotam visās institūcijās, </w:t>
      </w:r>
      <w:bookmarkEnd w:id="3"/>
      <w:r w:rsidR="008F52BB" w:rsidRPr="00707267">
        <w:rPr>
          <w:rFonts w:asciiTheme="minorHAnsi" w:hAnsiTheme="minorHAnsi" w:cstheme="minorHAnsi"/>
        </w:rPr>
        <w:t>kas izsniegušas Tehniskos noteikumus.</w:t>
      </w:r>
    </w:p>
    <w:p w:rsidR="001C291C" w:rsidRPr="00707267" w:rsidRDefault="00935AEE" w:rsidP="001C291C">
      <w:pPr>
        <w:tabs>
          <w:tab w:val="left" w:pos="0"/>
        </w:tabs>
        <w:spacing w:line="276" w:lineRule="auto"/>
        <w:jc w:val="both"/>
        <w:rPr>
          <w:rFonts w:asciiTheme="minorHAnsi" w:hAnsiTheme="minorHAnsi" w:cstheme="minorHAnsi"/>
          <w:color w:val="FF0000"/>
        </w:rPr>
      </w:pPr>
      <w:r w:rsidRPr="00707267">
        <w:rPr>
          <w:rFonts w:asciiTheme="minorHAnsi" w:hAnsiTheme="minorHAnsi" w:cstheme="minorHAnsi"/>
        </w:rPr>
        <w:tab/>
      </w:r>
      <w:r w:rsidR="001C291C" w:rsidRPr="00707267">
        <w:rPr>
          <w:rFonts w:asciiTheme="minorHAnsi" w:hAnsiTheme="minorHAnsi" w:cstheme="minorHAnsi"/>
        </w:rPr>
        <w:t>1.12.3.4.</w:t>
      </w:r>
      <w:r w:rsidRPr="00707267">
        <w:rPr>
          <w:rFonts w:asciiTheme="minorHAnsi" w:hAnsiTheme="minorHAnsi" w:cstheme="minorHAnsi"/>
        </w:rPr>
        <w:t xml:space="preserve"> </w:t>
      </w:r>
      <w:r w:rsidR="001C291C" w:rsidRPr="00707267">
        <w:rPr>
          <w:rFonts w:asciiTheme="minorHAnsi" w:hAnsiTheme="minorHAnsi" w:cstheme="minorHAnsi"/>
        </w:rPr>
        <w:t xml:space="preserve">Sadaļa „Autoruzraudzība” </w:t>
      </w:r>
      <w:r w:rsidR="001C291C" w:rsidRPr="00707267">
        <w:rPr>
          <w:rFonts w:asciiTheme="minorHAnsi" w:hAnsiTheme="minorHAnsi" w:cstheme="minorHAnsi"/>
          <w:color w:val="auto"/>
        </w:rPr>
        <w:t xml:space="preserve">jāveic no būvdarbu veikšanas sākuma līdz </w:t>
      </w:r>
      <w:r w:rsidR="008F52BB" w:rsidRPr="00707267">
        <w:rPr>
          <w:rFonts w:asciiTheme="minorHAnsi" w:hAnsiTheme="minorHAnsi" w:cstheme="minorHAnsi"/>
          <w:color w:val="auto"/>
        </w:rPr>
        <w:t>ēkas pieņemšanai ekspluatācijā.</w:t>
      </w:r>
    </w:p>
    <w:p w:rsidR="001C291C" w:rsidRPr="00707267" w:rsidRDefault="00935AEE" w:rsidP="001C291C">
      <w:pPr>
        <w:tabs>
          <w:tab w:val="left" w:pos="0"/>
        </w:tabs>
        <w:spacing w:line="276" w:lineRule="auto"/>
        <w:jc w:val="both"/>
        <w:rPr>
          <w:rFonts w:asciiTheme="minorHAnsi" w:hAnsiTheme="minorHAnsi" w:cstheme="minorHAnsi"/>
          <w:color w:val="auto"/>
        </w:rPr>
      </w:pPr>
      <w:r w:rsidRPr="00707267">
        <w:rPr>
          <w:rFonts w:asciiTheme="minorHAnsi" w:hAnsiTheme="minorHAnsi" w:cstheme="minorHAnsi"/>
          <w:color w:val="FF0000"/>
        </w:rPr>
        <w:tab/>
      </w:r>
      <w:r w:rsidR="001C291C" w:rsidRPr="00707267">
        <w:rPr>
          <w:rFonts w:asciiTheme="minorHAnsi" w:hAnsiTheme="minorHAnsi" w:cstheme="minorHAnsi"/>
          <w:color w:val="auto"/>
        </w:rPr>
        <w:t>1.12.3.5.</w:t>
      </w:r>
      <w:r w:rsidRPr="00707267">
        <w:rPr>
          <w:rFonts w:asciiTheme="minorHAnsi" w:hAnsiTheme="minorHAnsi" w:cstheme="minorHAnsi"/>
          <w:color w:val="auto"/>
        </w:rPr>
        <w:t xml:space="preserve"> </w:t>
      </w:r>
      <w:r w:rsidR="001C291C" w:rsidRPr="00707267">
        <w:rPr>
          <w:rFonts w:asciiTheme="minorHAnsi" w:hAnsiTheme="minorHAnsi" w:cstheme="minorHAnsi"/>
          <w:color w:val="auto"/>
        </w:rPr>
        <w:t xml:space="preserve">Plānotais būvdarbu veikšanas termiņš – 20 mēneši no </w:t>
      </w:r>
      <w:r w:rsidR="008F52BB" w:rsidRPr="00707267">
        <w:rPr>
          <w:rFonts w:asciiTheme="minorHAnsi" w:hAnsiTheme="minorHAnsi" w:cstheme="minorHAnsi"/>
          <w:color w:val="auto"/>
        </w:rPr>
        <w:t>atzīmes saņemšanas būvatļaujā par būvdarbu saņemšanas nosacījumu izpildi.</w:t>
      </w:r>
    </w:p>
    <w:p w:rsidR="001C291C" w:rsidRPr="00707267" w:rsidRDefault="001C291C" w:rsidP="001C291C">
      <w:pPr>
        <w:ind w:left="993"/>
        <w:jc w:val="both"/>
        <w:rPr>
          <w:rFonts w:asciiTheme="minorHAnsi" w:hAnsiTheme="minorHAnsi" w:cstheme="minorHAnsi"/>
          <w:color w:val="auto"/>
          <w:u w:val="single"/>
        </w:rPr>
      </w:pPr>
    </w:p>
    <w:p w:rsidR="00B530A6" w:rsidRPr="00707267" w:rsidRDefault="00B530A6" w:rsidP="00B530A6">
      <w:pPr>
        <w:numPr>
          <w:ilvl w:val="1"/>
          <w:numId w:val="3"/>
        </w:numPr>
        <w:ind w:left="709" w:hanging="709"/>
        <w:jc w:val="both"/>
        <w:rPr>
          <w:rFonts w:asciiTheme="minorHAnsi" w:hAnsiTheme="minorHAnsi" w:cstheme="minorHAnsi"/>
        </w:rPr>
      </w:pPr>
      <w:r w:rsidRPr="00707267">
        <w:rPr>
          <w:rFonts w:asciiTheme="minorHAnsi" w:hAnsiTheme="minorHAnsi" w:cstheme="minorHAnsi"/>
          <w:b/>
        </w:rPr>
        <w:t>Iepirkumu procedūras dokumentu sastāvā ietilpst šis iepirkuma nolikums ar sekojošiem pielikumiem, kas ir nolikuma neatņemama sastāvdaļa  (turpmāk tekstā- nolikums):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rPr>
        <w:t>Pieteikums dalībai iepirkumā (1.pielikums);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rPr>
        <w:t xml:space="preserve">Apliecinājums par </w:t>
      </w:r>
      <w:r w:rsidR="00F23C24" w:rsidRPr="00707267">
        <w:rPr>
          <w:rFonts w:asciiTheme="minorHAnsi" w:hAnsiTheme="minorHAnsi" w:cstheme="minorHAnsi"/>
        </w:rPr>
        <w:t xml:space="preserve">pretendenta </w:t>
      </w:r>
      <w:r w:rsidRPr="00707267">
        <w:rPr>
          <w:rFonts w:asciiTheme="minorHAnsi" w:hAnsiTheme="minorHAnsi" w:cstheme="minorHAnsi"/>
        </w:rPr>
        <w:t>pieredzi (2.pielikums);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rPr>
        <w:t>Informācija par līguma izpildi (3.pielikums);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color w:val="auto"/>
        </w:rPr>
        <w:t>Finanšu piedāvājums (4.pielikums);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color w:val="auto"/>
        </w:rPr>
        <w:t>Piesaistītā speciālista apliecinājums (5.pielikums);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color w:val="auto"/>
        </w:rPr>
        <w:t>Personas, uz kuras iespējām pretendents balstās, apliecinājums (6.pielikums);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color w:val="auto"/>
        </w:rPr>
        <w:t>Apakšuzņēmēja apliecinājums (7.pielikums);</w:t>
      </w:r>
    </w:p>
    <w:p w:rsidR="00B530A6" w:rsidRPr="00707267" w:rsidRDefault="00B530A6" w:rsidP="00B530A6">
      <w:pPr>
        <w:pStyle w:val="Sarakstarindkopa"/>
        <w:numPr>
          <w:ilvl w:val="2"/>
          <w:numId w:val="3"/>
        </w:numPr>
        <w:ind w:left="142"/>
        <w:jc w:val="both"/>
        <w:rPr>
          <w:rFonts w:asciiTheme="minorHAnsi" w:hAnsiTheme="minorHAnsi" w:cstheme="minorHAnsi"/>
          <w:color w:val="auto"/>
        </w:rPr>
      </w:pPr>
      <w:r w:rsidRPr="00707267">
        <w:rPr>
          <w:rFonts w:asciiTheme="minorHAnsi" w:hAnsiTheme="minorHAnsi" w:cstheme="minorHAnsi"/>
          <w:color w:val="auto"/>
        </w:rPr>
        <w:t>Projektēšanas uzdevums (</w:t>
      </w:r>
      <w:r w:rsidR="00674C90" w:rsidRPr="00707267">
        <w:rPr>
          <w:rFonts w:asciiTheme="minorHAnsi" w:hAnsiTheme="minorHAnsi" w:cstheme="minorHAnsi"/>
          <w:color w:val="auto"/>
        </w:rPr>
        <w:t>8</w:t>
      </w:r>
      <w:r w:rsidRPr="00707267">
        <w:rPr>
          <w:rFonts w:asciiTheme="minorHAnsi" w:hAnsiTheme="minorHAnsi" w:cstheme="minorHAnsi"/>
          <w:color w:val="auto"/>
        </w:rPr>
        <w:t>.pielikums);</w:t>
      </w:r>
    </w:p>
    <w:p w:rsidR="008D7CA2" w:rsidRDefault="00674C90" w:rsidP="00B530A6">
      <w:pPr>
        <w:pStyle w:val="Sarakstarindkopa"/>
        <w:numPr>
          <w:ilvl w:val="2"/>
          <w:numId w:val="3"/>
        </w:numPr>
        <w:ind w:left="142"/>
        <w:jc w:val="both"/>
        <w:rPr>
          <w:rFonts w:asciiTheme="minorHAnsi" w:hAnsiTheme="minorHAnsi" w:cstheme="minorHAnsi"/>
          <w:color w:val="auto"/>
        </w:rPr>
      </w:pPr>
      <w:r w:rsidRPr="00707267">
        <w:rPr>
          <w:rFonts w:asciiTheme="minorHAnsi" w:hAnsiTheme="minorHAnsi" w:cstheme="minorHAnsi"/>
          <w:color w:val="auto"/>
        </w:rPr>
        <w:t>Līguma projekts (9</w:t>
      </w:r>
      <w:r w:rsidR="00B530A6" w:rsidRPr="00707267">
        <w:rPr>
          <w:rFonts w:asciiTheme="minorHAnsi" w:hAnsiTheme="minorHAnsi" w:cstheme="minorHAnsi"/>
          <w:color w:val="auto"/>
        </w:rPr>
        <w:t>.pielikums)</w:t>
      </w:r>
      <w:r w:rsidR="008D7CA2">
        <w:rPr>
          <w:rFonts w:asciiTheme="minorHAnsi" w:hAnsiTheme="minorHAnsi" w:cstheme="minorHAnsi"/>
          <w:color w:val="auto"/>
        </w:rPr>
        <w:t>;</w:t>
      </w:r>
    </w:p>
    <w:p w:rsidR="008D7CA2" w:rsidRDefault="008D7CA2" w:rsidP="00B530A6">
      <w:pPr>
        <w:pStyle w:val="Sarakstarindkopa"/>
        <w:numPr>
          <w:ilvl w:val="2"/>
          <w:numId w:val="3"/>
        </w:numPr>
        <w:ind w:left="142"/>
        <w:jc w:val="both"/>
        <w:rPr>
          <w:rFonts w:asciiTheme="minorHAnsi" w:hAnsiTheme="minorHAnsi" w:cstheme="minorHAnsi"/>
          <w:color w:val="auto"/>
        </w:rPr>
      </w:pPr>
      <w:r>
        <w:rPr>
          <w:rFonts w:asciiTheme="minorHAnsi" w:hAnsiTheme="minorHAnsi" w:cstheme="minorHAnsi"/>
          <w:color w:val="auto"/>
        </w:rPr>
        <w:t>Klēts topogrāfija (10.pielikums);</w:t>
      </w:r>
    </w:p>
    <w:p w:rsidR="00C13890" w:rsidRDefault="008D7CA2" w:rsidP="00C13890">
      <w:pPr>
        <w:pStyle w:val="Sarakstarindkopa"/>
        <w:numPr>
          <w:ilvl w:val="2"/>
          <w:numId w:val="3"/>
        </w:numPr>
        <w:ind w:hanging="568"/>
        <w:jc w:val="both"/>
        <w:rPr>
          <w:rFonts w:asciiTheme="minorHAnsi" w:hAnsiTheme="minorHAnsi" w:cstheme="minorHAnsi"/>
          <w:color w:val="auto"/>
        </w:rPr>
      </w:pPr>
      <w:r w:rsidRPr="008D7CA2">
        <w:rPr>
          <w:rFonts w:asciiTheme="minorHAnsi" w:hAnsiTheme="minorHAnsi" w:cstheme="minorHAnsi"/>
          <w:color w:val="auto"/>
        </w:rPr>
        <w:t>Ēkas kultūrvēsturiskā izpēte</w:t>
      </w:r>
      <w:r w:rsidR="00C13890">
        <w:rPr>
          <w:rFonts w:asciiTheme="minorHAnsi" w:hAnsiTheme="minorHAnsi" w:cstheme="minorHAnsi"/>
          <w:color w:val="auto"/>
        </w:rPr>
        <w:t xml:space="preserve"> (11.pielikums);</w:t>
      </w:r>
    </w:p>
    <w:p w:rsidR="00B530A6" w:rsidRPr="00707267" w:rsidRDefault="00387397" w:rsidP="00C13890">
      <w:pPr>
        <w:pStyle w:val="Sarakstarindkopa"/>
        <w:numPr>
          <w:ilvl w:val="2"/>
          <w:numId w:val="3"/>
        </w:numPr>
        <w:ind w:hanging="568"/>
        <w:jc w:val="both"/>
        <w:rPr>
          <w:rFonts w:asciiTheme="minorHAnsi" w:hAnsiTheme="minorHAnsi" w:cstheme="minorHAnsi"/>
          <w:color w:val="auto"/>
        </w:rPr>
      </w:pPr>
      <w:r>
        <w:rPr>
          <w:rFonts w:asciiTheme="minorHAnsi" w:hAnsiTheme="minorHAnsi" w:cstheme="minorHAnsi"/>
          <w:color w:val="auto"/>
        </w:rPr>
        <w:t>Tehniskā</w:t>
      </w:r>
      <w:r w:rsidR="00C13890">
        <w:rPr>
          <w:rFonts w:asciiTheme="minorHAnsi" w:hAnsiTheme="minorHAnsi" w:cstheme="minorHAnsi"/>
          <w:color w:val="auto"/>
        </w:rPr>
        <w:t xml:space="preserve">s apsekošanas </w:t>
      </w:r>
      <w:r w:rsidR="00C13890" w:rsidRPr="00C13890">
        <w:rPr>
          <w:rFonts w:asciiTheme="minorHAnsi" w:hAnsiTheme="minorHAnsi" w:cstheme="minorHAnsi"/>
          <w:color w:val="auto"/>
        </w:rPr>
        <w:t>atzinums</w:t>
      </w:r>
      <w:r w:rsidR="00C13890">
        <w:rPr>
          <w:rFonts w:asciiTheme="minorHAnsi" w:hAnsiTheme="minorHAnsi" w:cstheme="minorHAnsi"/>
          <w:color w:val="auto"/>
        </w:rPr>
        <w:t xml:space="preserve"> (12.pielikums)</w:t>
      </w:r>
      <w:r w:rsidR="00B530A6" w:rsidRPr="00707267">
        <w:rPr>
          <w:rFonts w:asciiTheme="minorHAnsi" w:hAnsiTheme="minorHAnsi" w:cstheme="minorHAnsi"/>
          <w:color w:val="auto"/>
        </w:rPr>
        <w:t>.</w:t>
      </w:r>
    </w:p>
    <w:p w:rsidR="00B530A6" w:rsidRPr="00707267" w:rsidRDefault="00B530A6" w:rsidP="00B530A6">
      <w:pPr>
        <w:ind w:left="851"/>
        <w:jc w:val="both"/>
        <w:rPr>
          <w:rFonts w:asciiTheme="minorHAnsi" w:hAnsiTheme="minorHAnsi" w:cstheme="minorHAnsi"/>
        </w:rPr>
      </w:pPr>
    </w:p>
    <w:p w:rsidR="00B530A6" w:rsidRPr="00707267" w:rsidRDefault="00B530A6" w:rsidP="00B530A6">
      <w:pPr>
        <w:numPr>
          <w:ilvl w:val="1"/>
          <w:numId w:val="3"/>
        </w:numPr>
        <w:ind w:hanging="360"/>
        <w:jc w:val="both"/>
        <w:rPr>
          <w:rFonts w:asciiTheme="minorHAnsi" w:hAnsiTheme="minorHAnsi" w:cstheme="minorHAnsi"/>
        </w:rPr>
      </w:pPr>
      <w:r w:rsidRPr="00707267">
        <w:rPr>
          <w:rFonts w:asciiTheme="minorHAnsi" w:hAnsiTheme="minorHAnsi" w:cstheme="minorHAnsi"/>
          <w:b/>
        </w:rPr>
        <w:t>Nolikuma saņemšana:</w:t>
      </w:r>
    </w:p>
    <w:p w:rsidR="00B530A6" w:rsidRPr="00707267" w:rsidRDefault="00B530A6" w:rsidP="00B530A6">
      <w:pPr>
        <w:pStyle w:val="Sarakstarindkopa"/>
        <w:numPr>
          <w:ilvl w:val="2"/>
          <w:numId w:val="3"/>
        </w:numPr>
        <w:ind w:left="993" w:hanging="851"/>
        <w:jc w:val="both"/>
        <w:rPr>
          <w:rFonts w:asciiTheme="minorHAnsi" w:hAnsiTheme="minorHAnsi" w:cstheme="minorHAnsi"/>
        </w:rPr>
      </w:pPr>
      <w:r w:rsidRPr="00707267">
        <w:rPr>
          <w:rFonts w:asciiTheme="minorHAnsi" w:hAnsiTheme="minorHAnsi" w:cstheme="minorHAnsi"/>
        </w:rPr>
        <w:t xml:space="preserve">Piegādātājs ar šī iepirkuma nolikumu un tajā ietvertajiem dokumentiem var iepazīties tos lejupielādējot interneta vietnē </w:t>
      </w:r>
      <w:hyperlink r:id="rId11" w:history="1">
        <w:r w:rsidRPr="00707267">
          <w:rPr>
            <w:rStyle w:val="Hipersaite"/>
            <w:rFonts w:asciiTheme="minorHAnsi" w:hAnsiTheme="minorHAnsi" w:cstheme="minorHAnsi"/>
          </w:rPr>
          <w:t>www.nica.lv</w:t>
        </w:r>
      </w:hyperlink>
      <w:r w:rsidRPr="00707267">
        <w:rPr>
          <w:rFonts w:asciiTheme="minorHAnsi" w:hAnsiTheme="minorHAnsi" w:cstheme="minorHAnsi"/>
        </w:rPr>
        <w:t xml:space="preserve"> sadaļā Pašvaldība &gt;Iepirkumi &gt; Publiskie iepirkumi, elektronisko iepirkumu sistēmas interneta vietnē </w:t>
      </w:r>
      <w:hyperlink r:id="rId12" w:history="1">
        <w:r w:rsidRPr="00707267">
          <w:rPr>
            <w:rStyle w:val="Hipersaite"/>
            <w:rFonts w:asciiTheme="minorHAnsi" w:hAnsiTheme="minorHAnsi" w:cstheme="minorHAnsi"/>
          </w:rPr>
          <w:t>www.eis.gov.lv</w:t>
        </w:r>
      </w:hyperlink>
      <w:r w:rsidRPr="00707267">
        <w:rPr>
          <w:rFonts w:asciiTheme="minorHAnsi" w:hAnsiTheme="minorHAnsi" w:cstheme="minorHAnsi"/>
        </w:rPr>
        <w:t>, kā arī Nīcas novada domē, 5. kabinetā darba laikā: P. 8.30-18.00; O.T.C.8.30-17.00; Pk.8.30-16.00, pārtraukums 12.00-12.30. Pirmssvētku dienās darba laiks saīsināts par 2 stundām.</w:t>
      </w:r>
    </w:p>
    <w:p w:rsidR="00B530A6" w:rsidRPr="00707267" w:rsidRDefault="00B530A6" w:rsidP="00B530A6">
      <w:pPr>
        <w:pStyle w:val="Sarakstarindkopa"/>
        <w:numPr>
          <w:ilvl w:val="2"/>
          <w:numId w:val="3"/>
        </w:numPr>
        <w:ind w:left="993" w:hanging="851"/>
        <w:jc w:val="both"/>
        <w:rPr>
          <w:rFonts w:asciiTheme="minorHAnsi" w:hAnsiTheme="minorHAnsi" w:cstheme="minorHAnsi"/>
        </w:rPr>
      </w:pPr>
      <w:r w:rsidRPr="00707267">
        <w:rPr>
          <w:rFonts w:asciiTheme="minorHAnsi" w:hAnsiTheme="minorHAnsi" w:cstheme="minorHAnsi"/>
        </w:rPr>
        <w:t xml:space="preserve">Iepirkuma procedūras dokumenti ir pieejami brīvi un bez maksas. Ja ieinteresētie pakalpojuma sniedzēji vēlas saņemt iepirkuma procedūras dokumentus drukātā veidā, </w:t>
      </w:r>
      <w:r w:rsidRPr="00707267">
        <w:rPr>
          <w:rFonts w:asciiTheme="minorHAnsi" w:hAnsiTheme="minorHAnsi" w:cstheme="minorHAnsi"/>
        </w:rPr>
        <w:lastRenderedPageBreak/>
        <w:t>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B530A6" w:rsidRPr="00707267" w:rsidRDefault="00B530A6" w:rsidP="00B530A6">
      <w:pPr>
        <w:ind w:left="709"/>
        <w:jc w:val="both"/>
        <w:rPr>
          <w:rFonts w:asciiTheme="minorHAnsi" w:hAnsiTheme="minorHAnsi" w:cstheme="minorHAnsi"/>
        </w:rPr>
      </w:pPr>
    </w:p>
    <w:p w:rsidR="00B530A6" w:rsidRPr="00707267" w:rsidRDefault="00B530A6" w:rsidP="00B530A6">
      <w:pPr>
        <w:pStyle w:val="Nosaukums"/>
        <w:numPr>
          <w:ilvl w:val="1"/>
          <w:numId w:val="3"/>
        </w:numPr>
        <w:tabs>
          <w:tab w:val="left" w:pos="0"/>
        </w:tabs>
        <w:ind w:left="709" w:hanging="709"/>
        <w:jc w:val="both"/>
        <w:rPr>
          <w:rFonts w:asciiTheme="minorHAnsi" w:hAnsiTheme="minorHAnsi" w:cstheme="minorHAnsi"/>
          <w:sz w:val="24"/>
          <w:szCs w:val="24"/>
        </w:rPr>
      </w:pPr>
      <w:r w:rsidRPr="00707267">
        <w:rPr>
          <w:rFonts w:asciiTheme="minorHAnsi" w:hAnsiTheme="minorHAnsi" w:cstheme="minorHAnsi"/>
          <w:sz w:val="24"/>
          <w:szCs w:val="24"/>
        </w:rPr>
        <w:t>Papildus informācijas sniegšana:</w:t>
      </w:r>
    </w:p>
    <w:p w:rsidR="00B530A6" w:rsidRPr="00707267" w:rsidRDefault="00B530A6" w:rsidP="00B530A6">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707267">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B530A6" w:rsidRPr="00707267" w:rsidRDefault="00B530A6" w:rsidP="00B530A6">
      <w:pPr>
        <w:pStyle w:val="Nosaukums"/>
        <w:numPr>
          <w:ilvl w:val="2"/>
          <w:numId w:val="3"/>
        </w:numPr>
        <w:tabs>
          <w:tab w:val="left" w:pos="0"/>
        </w:tabs>
        <w:ind w:left="993" w:hanging="851"/>
        <w:jc w:val="both"/>
        <w:rPr>
          <w:rFonts w:asciiTheme="minorHAnsi" w:hAnsiTheme="minorHAnsi" w:cstheme="minorHAnsi"/>
          <w:b w:val="0"/>
          <w:sz w:val="24"/>
          <w:szCs w:val="24"/>
        </w:rPr>
      </w:pPr>
      <w:r w:rsidRPr="00707267">
        <w:rPr>
          <w:rFonts w:asciiTheme="minorHAnsi" w:hAnsiTheme="minorHAnsi" w:cstheme="minorHAnsi"/>
          <w:b w:val="0"/>
          <w:sz w:val="24"/>
          <w:szCs w:val="24"/>
        </w:rPr>
        <w:t>Jebkura papildu informācija, kas tiks sniegta saistībā ar šo iepirkumu, tiks publicēta pasūtītāja mājas lapā pie nolikuma (</w:t>
      </w:r>
      <w:proofErr w:type="spellStart"/>
      <w:r w:rsidRPr="00707267">
        <w:rPr>
          <w:rFonts w:asciiTheme="minorHAnsi" w:hAnsiTheme="minorHAnsi" w:cstheme="minorHAnsi"/>
          <w:b w:val="0"/>
          <w:sz w:val="24"/>
          <w:szCs w:val="24"/>
        </w:rPr>
        <w:t>www.nica.lv</w:t>
      </w:r>
      <w:proofErr w:type="spellEnd"/>
      <w:r w:rsidRPr="00707267">
        <w:rPr>
          <w:rFonts w:asciiTheme="minorHAnsi" w:hAnsiTheme="minorHAnsi" w:cstheme="minorHAnsi"/>
          <w:b w:val="0"/>
          <w:sz w:val="24"/>
          <w:szCs w:val="24"/>
        </w:rPr>
        <w:t xml:space="preserve"> sadaļā Pašvaldība &gt; Iepirkumi &gt; Publiskie iepirkumi) un elektronisko iepirkumu sistēmā (</w:t>
      </w:r>
      <w:hyperlink r:id="rId13" w:history="1">
        <w:r w:rsidRPr="00707267">
          <w:rPr>
            <w:rStyle w:val="Hipersaite"/>
            <w:rFonts w:asciiTheme="minorHAnsi" w:hAnsiTheme="minorHAnsi" w:cstheme="minorHAnsi"/>
            <w:b w:val="0"/>
            <w:sz w:val="24"/>
            <w:szCs w:val="24"/>
          </w:rPr>
          <w:t>www.eis.gov.lv</w:t>
        </w:r>
      </w:hyperlink>
      <w:r w:rsidRPr="00707267">
        <w:rPr>
          <w:rFonts w:asciiTheme="minorHAnsi" w:hAnsiTheme="minorHAnsi" w:cstheme="minorHAnsi"/>
          <w:b w:val="0"/>
          <w:sz w:val="24"/>
          <w:szCs w:val="24"/>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B530A6" w:rsidRPr="00707267" w:rsidRDefault="00B530A6" w:rsidP="00B530A6">
      <w:pPr>
        <w:widowControl w:val="0"/>
        <w:numPr>
          <w:ilvl w:val="2"/>
          <w:numId w:val="3"/>
        </w:numPr>
        <w:tabs>
          <w:tab w:val="left" w:pos="142"/>
        </w:tabs>
        <w:ind w:left="993" w:hanging="851"/>
        <w:jc w:val="both"/>
        <w:rPr>
          <w:rFonts w:asciiTheme="minorHAnsi" w:hAnsiTheme="minorHAnsi" w:cstheme="minorHAnsi"/>
        </w:rPr>
      </w:pPr>
      <w:r w:rsidRPr="00707267">
        <w:rPr>
          <w:rFonts w:asciiTheme="minorHAnsi" w:hAnsiTheme="minorHAnsi" w:cstheme="minorHAnsi"/>
        </w:rPr>
        <w:t>Ikvienā sarakstes dokumentā ietver iepirkuma nosaukumu un identifikācijas numuru.</w:t>
      </w:r>
    </w:p>
    <w:p w:rsidR="00B530A6" w:rsidRPr="00707267" w:rsidRDefault="00B530A6" w:rsidP="00B530A6">
      <w:pPr>
        <w:widowControl w:val="0"/>
        <w:numPr>
          <w:ilvl w:val="2"/>
          <w:numId w:val="3"/>
        </w:numPr>
        <w:tabs>
          <w:tab w:val="left" w:pos="142"/>
        </w:tabs>
        <w:ind w:left="993" w:hanging="851"/>
        <w:jc w:val="both"/>
        <w:rPr>
          <w:rFonts w:asciiTheme="minorHAnsi" w:hAnsiTheme="minorHAnsi" w:cstheme="minorHAnsi"/>
        </w:rPr>
      </w:pPr>
      <w:r w:rsidRPr="00707267">
        <w:rPr>
          <w:rFonts w:asciiTheme="minorHAnsi" w:hAnsiTheme="minorHAnsi" w:cstheme="minorHAnsi"/>
        </w:rPr>
        <w:t xml:space="preserve">Ieinteresētajiem piegādātājiem, kas vēlas saņemt atbildi uz jautājumu par iepirkuma dokumentiem vai skaidrojumu, jautājumi iesūtami iepirkuma kontaktpersonai e-pastā </w:t>
      </w:r>
      <w:hyperlink r:id="rId14" w:history="1">
        <w:r w:rsidRPr="00707267">
          <w:rPr>
            <w:rStyle w:val="Hipersaite"/>
            <w:rFonts w:asciiTheme="minorHAnsi" w:hAnsiTheme="minorHAnsi" w:cstheme="minorHAnsi"/>
          </w:rPr>
          <w:t>iepirkumi@nica.lv</w:t>
        </w:r>
      </w:hyperlink>
      <w:r w:rsidRPr="00707267">
        <w:rPr>
          <w:rFonts w:asciiTheme="minorHAnsi" w:hAnsiTheme="minorHAnsi" w:cstheme="minorHAnsi"/>
        </w:rPr>
        <w:t xml:space="preserve"> .</w:t>
      </w:r>
    </w:p>
    <w:p w:rsidR="00B530A6" w:rsidRPr="00707267" w:rsidRDefault="00B530A6" w:rsidP="00B530A6">
      <w:pPr>
        <w:widowControl w:val="0"/>
        <w:numPr>
          <w:ilvl w:val="2"/>
          <w:numId w:val="3"/>
        </w:numPr>
        <w:tabs>
          <w:tab w:val="left" w:pos="142"/>
        </w:tabs>
        <w:ind w:left="993" w:hanging="851"/>
        <w:jc w:val="both"/>
        <w:rPr>
          <w:rFonts w:asciiTheme="minorHAnsi" w:hAnsiTheme="minorHAnsi" w:cstheme="minorHAnsi"/>
          <w:color w:val="auto"/>
        </w:rPr>
      </w:pPr>
      <w:r w:rsidRPr="00707267">
        <w:rPr>
          <w:rFonts w:asciiTheme="minorHAnsi" w:hAnsiTheme="minorHAnsi" w:cstheme="minorHAnsi"/>
          <w:color w:val="auto"/>
          <w:shd w:val="clear" w:color="auto" w:fill="FFFFFF"/>
        </w:rPr>
        <w:t xml:space="preserve">Papildu informāciju pasūtītājs publicē savā </w:t>
      </w:r>
      <w:proofErr w:type="spellStart"/>
      <w:r w:rsidRPr="00707267">
        <w:rPr>
          <w:rFonts w:asciiTheme="minorHAnsi" w:hAnsiTheme="minorHAnsi" w:cstheme="minorHAnsi"/>
          <w:color w:val="auto"/>
          <w:shd w:val="clear" w:color="auto" w:fill="FFFFFF"/>
        </w:rPr>
        <w:t>mājaslapā</w:t>
      </w:r>
      <w:proofErr w:type="spellEnd"/>
      <w:r w:rsidRPr="00707267">
        <w:rPr>
          <w:rFonts w:asciiTheme="minorHAnsi" w:hAnsiTheme="minorHAnsi" w:cstheme="minorHAnsi"/>
          <w:color w:val="auto"/>
          <w:shd w:val="clear" w:color="auto" w:fill="FFFFFF"/>
        </w:rPr>
        <w:t>, kur pieejams nolikums, un vienlaikus nosūta to piegādātājam, kas uzdevis jautājumu.</w:t>
      </w:r>
    </w:p>
    <w:p w:rsidR="00B530A6" w:rsidRPr="00707267" w:rsidRDefault="002321FC" w:rsidP="00B530A6">
      <w:pPr>
        <w:widowControl w:val="0"/>
        <w:numPr>
          <w:ilvl w:val="2"/>
          <w:numId w:val="3"/>
        </w:numPr>
        <w:tabs>
          <w:tab w:val="left" w:pos="142"/>
        </w:tabs>
        <w:ind w:left="993" w:hanging="851"/>
        <w:jc w:val="both"/>
        <w:rPr>
          <w:rFonts w:asciiTheme="minorHAnsi" w:hAnsiTheme="minorHAnsi" w:cstheme="minorHAnsi"/>
        </w:rPr>
      </w:pPr>
      <w:r w:rsidRPr="00707267">
        <w:rPr>
          <w:rFonts w:asciiTheme="minorHAnsi" w:hAnsiTheme="minorHAnsi" w:cstheme="minorHAnsi"/>
        </w:rPr>
        <w:t xml:space="preserve">Objekta apskate notiek pēc iepriekšējas vienošanās. </w:t>
      </w:r>
      <w:r w:rsidR="00B530A6" w:rsidRPr="00707267">
        <w:rPr>
          <w:rFonts w:asciiTheme="minorHAnsi" w:hAnsiTheme="minorHAnsi" w:cstheme="minorHAnsi"/>
        </w:rPr>
        <w:t xml:space="preserve">Par </w:t>
      </w:r>
      <w:r w:rsidRPr="00707267">
        <w:rPr>
          <w:rFonts w:asciiTheme="minorHAnsi" w:hAnsiTheme="minorHAnsi" w:cstheme="minorHAnsi"/>
          <w:color w:val="auto"/>
        </w:rPr>
        <w:t>Objekta</w:t>
      </w:r>
      <w:r w:rsidR="00B530A6" w:rsidRPr="00707267">
        <w:rPr>
          <w:rFonts w:asciiTheme="minorHAnsi" w:hAnsiTheme="minorHAnsi" w:cstheme="minorHAnsi"/>
          <w:color w:val="auto"/>
        </w:rPr>
        <w:t xml:space="preserve"> apskati</w:t>
      </w:r>
      <w:r w:rsidR="00B530A6" w:rsidRPr="00707267">
        <w:rPr>
          <w:rFonts w:asciiTheme="minorHAnsi" w:hAnsiTheme="minorHAnsi" w:cstheme="minorHAnsi"/>
          <w:b/>
          <w:color w:val="auto"/>
        </w:rPr>
        <w:t xml:space="preserve"> </w:t>
      </w:r>
      <w:r w:rsidR="00B530A6" w:rsidRPr="00707267">
        <w:rPr>
          <w:rFonts w:asciiTheme="minorHAnsi" w:hAnsiTheme="minorHAnsi" w:cstheme="minorHAnsi"/>
        </w:rPr>
        <w:t xml:space="preserve">iepriekš vienoties ar Attīstības nodaļas vadītāju R.Kalēju, </w:t>
      </w:r>
      <w:hyperlink r:id="rId15" w:history="1">
        <w:r w:rsidR="00B530A6" w:rsidRPr="00707267">
          <w:rPr>
            <w:rStyle w:val="Hipersaite"/>
            <w:rFonts w:asciiTheme="minorHAnsi" w:hAnsiTheme="minorHAnsi" w:cstheme="minorHAnsi"/>
          </w:rPr>
          <w:t>raivis.kalejs@nica.lv</w:t>
        </w:r>
      </w:hyperlink>
      <w:r w:rsidR="00B530A6" w:rsidRPr="00707267">
        <w:rPr>
          <w:rFonts w:asciiTheme="minorHAnsi" w:hAnsiTheme="minorHAnsi" w:cstheme="minorHAnsi"/>
        </w:rPr>
        <w:t>, tālr. 63452257</w:t>
      </w:r>
      <w:r w:rsidRPr="00707267">
        <w:rPr>
          <w:rFonts w:asciiTheme="minorHAnsi" w:hAnsiTheme="minorHAnsi" w:cstheme="minorHAnsi"/>
        </w:rPr>
        <w:t xml:space="preserve"> , norādot pretendenta nosaukumu, pretendenta pilnvarotās personas vārdu, uzvārdu un amatu, tālruņa numuru, e-pasta adresi, kā arī pretendenta personu sarakstu (norādot vārdu, uzvārdu, amatu, tālruņa numuru), kuras piedalīsies objekta apskatē.</w:t>
      </w:r>
    </w:p>
    <w:p w:rsidR="00B530A6" w:rsidRPr="00707267" w:rsidRDefault="00B530A6" w:rsidP="00B530A6">
      <w:pPr>
        <w:widowControl w:val="0"/>
        <w:tabs>
          <w:tab w:val="left" w:pos="142"/>
          <w:tab w:val="left" w:pos="709"/>
        </w:tabs>
        <w:ind w:left="709"/>
        <w:jc w:val="both"/>
        <w:rPr>
          <w:rFonts w:asciiTheme="minorHAnsi" w:hAnsiTheme="minorHAnsi" w:cstheme="minorHAnsi"/>
        </w:rPr>
      </w:pPr>
    </w:p>
    <w:p w:rsidR="00B530A6" w:rsidRPr="00707267" w:rsidRDefault="00B530A6" w:rsidP="00B530A6">
      <w:pPr>
        <w:numPr>
          <w:ilvl w:val="1"/>
          <w:numId w:val="3"/>
        </w:numPr>
        <w:tabs>
          <w:tab w:val="left" w:pos="142"/>
        </w:tabs>
        <w:ind w:left="0"/>
        <w:jc w:val="both"/>
        <w:rPr>
          <w:rFonts w:asciiTheme="minorHAnsi" w:hAnsiTheme="minorHAnsi" w:cstheme="minorHAnsi"/>
        </w:rPr>
      </w:pPr>
      <w:r w:rsidRPr="00707267">
        <w:rPr>
          <w:rFonts w:asciiTheme="minorHAnsi" w:hAnsiTheme="minorHAnsi" w:cstheme="minorHAnsi"/>
          <w:b/>
        </w:rPr>
        <w:t>Piedāvājuma iesniegšanas vieta, datums, laiks un kārtība:</w:t>
      </w:r>
    </w:p>
    <w:p w:rsidR="00B530A6" w:rsidRPr="00707267" w:rsidRDefault="00B530A6" w:rsidP="00B530A6">
      <w:pPr>
        <w:pStyle w:val="Sarakstarindkopa"/>
        <w:numPr>
          <w:ilvl w:val="2"/>
          <w:numId w:val="3"/>
        </w:numPr>
        <w:tabs>
          <w:tab w:val="left" w:pos="142"/>
        </w:tabs>
        <w:ind w:left="993" w:hanging="851"/>
        <w:jc w:val="both"/>
        <w:rPr>
          <w:rFonts w:asciiTheme="minorHAnsi" w:hAnsiTheme="minorHAnsi" w:cstheme="minorHAnsi"/>
        </w:rPr>
      </w:pPr>
      <w:r w:rsidRPr="00707267">
        <w:rPr>
          <w:rFonts w:asciiTheme="minorHAnsi" w:hAnsiTheme="minorHAnsi" w:cstheme="minorHAnsi"/>
        </w:rPr>
        <w:t>Pretendents drīkst iesniegt tikai vienu piedāvājuma variantu par visu apjomu.</w:t>
      </w:r>
    </w:p>
    <w:p w:rsidR="00B530A6" w:rsidRPr="00707267" w:rsidRDefault="00B530A6" w:rsidP="00B530A6">
      <w:pPr>
        <w:pStyle w:val="Sarakstarindkopa"/>
        <w:numPr>
          <w:ilvl w:val="2"/>
          <w:numId w:val="3"/>
        </w:numPr>
        <w:tabs>
          <w:tab w:val="left" w:pos="142"/>
        </w:tabs>
        <w:ind w:left="993" w:hanging="851"/>
        <w:jc w:val="both"/>
        <w:rPr>
          <w:rFonts w:asciiTheme="minorHAnsi" w:hAnsiTheme="minorHAnsi" w:cstheme="minorHAnsi"/>
          <w:b/>
        </w:rPr>
      </w:pPr>
      <w:r w:rsidRPr="00707267">
        <w:rPr>
          <w:rFonts w:asciiTheme="minorHAnsi" w:hAnsiTheme="minorHAnsi" w:cstheme="minorHAnsi"/>
        </w:rPr>
        <w:t>Piedāvājumi, kas sagatavoti</w:t>
      </w:r>
      <w:r w:rsidRPr="00707267">
        <w:rPr>
          <w:rFonts w:asciiTheme="minorHAnsi" w:hAnsiTheme="minorHAnsi" w:cstheme="minorHAnsi"/>
          <w:b/>
        </w:rPr>
        <w:t xml:space="preserve"> </w:t>
      </w:r>
      <w:r w:rsidRPr="00707267">
        <w:rPr>
          <w:rFonts w:asciiTheme="minorHAnsi" w:hAnsiTheme="minorHAnsi" w:cstheme="minorHAnsi"/>
        </w:rPr>
        <w:t>atbilstoši iepirkuma nolikumam, iesniedzami Elektronisko iepirkumu sistēmā (turpmāk – EIS) e-konkursu apakšsistēmā (</w:t>
      </w:r>
      <w:hyperlink r:id="rId16" w:history="1">
        <w:r w:rsidRPr="00707267">
          <w:rPr>
            <w:rStyle w:val="Hipersaite"/>
            <w:rFonts w:asciiTheme="minorHAnsi" w:hAnsiTheme="minorHAnsi" w:cstheme="minorHAnsi"/>
            <w:color w:val="auto"/>
          </w:rPr>
          <w:t>https://www.eis.gov.lv/EKEIS/Supplier/</w:t>
        </w:r>
      </w:hyperlink>
      <w:r w:rsidRPr="00707267">
        <w:rPr>
          <w:rFonts w:asciiTheme="minorHAnsi" w:hAnsiTheme="minorHAnsi" w:cstheme="minorHAnsi"/>
        </w:rPr>
        <w:t xml:space="preserve">) </w:t>
      </w:r>
      <w:r w:rsidRPr="00707267">
        <w:rPr>
          <w:rFonts w:asciiTheme="minorHAnsi" w:hAnsiTheme="minorHAnsi" w:cstheme="minorHAnsi"/>
          <w:b/>
          <w:color w:val="auto"/>
        </w:rPr>
        <w:t>līdz 202</w:t>
      </w:r>
      <w:r w:rsidR="008264B5" w:rsidRPr="00707267">
        <w:rPr>
          <w:rFonts w:asciiTheme="minorHAnsi" w:hAnsiTheme="minorHAnsi" w:cstheme="minorHAnsi"/>
          <w:b/>
          <w:color w:val="auto"/>
        </w:rPr>
        <w:t>1</w:t>
      </w:r>
      <w:r w:rsidRPr="00707267">
        <w:rPr>
          <w:rFonts w:asciiTheme="minorHAnsi" w:hAnsiTheme="minorHAnsi" w:cstheme="minorHAnsi"/>
          <w:b/>
          <w:color w:val="auto"/>
        </w:rPr>
        <w:t xml:space="preserve">. gada </w:t>
      </w:r>
      <w:r w:rsidR="00E43940" w:rsidRPr="00707267">
        <w:rPr>
          <w:rFonts w:asciiTheme="minorHAnsi" w:hAnsiTheme="minorHAnsi" w:cstheme="minorHAnsi"/>
          <w:b/>
          <w:color w:val="auto"/>
        </w:rPr>
        <w:t>1</w:t>
      </w:r>
      <w:r w:rsidR="00387397">
        <w:rPr>
          <w:rFonts w:asciiTheme="minorHAnsi" w:hAnsiTheme="minorHAnsi" w:cstheme="minorHAnsi"/>
          <w:b/>
          <w:color w:val="auto"/>
        </w:rPr>
        <w:t>5</w:t>
      </w:r>
      <w:r w:rsidR="00232422" w:rsidRPr="00707267">
        <w:rPr>
          <w:rFonts w:asciiTheme="minorHAnsi" w:hAnsiTheme="minorHAnsi" w:cstheme="minorHAnsi"/>
          <w:b/>
          <w:color w:val="auto"/>
        </w:rPr>
        <w:t>.februārim</w:t>
      </w:r>
      <w:r w:rsidRPr="00707267">
        <w:rPr>
          <w:rFonts w:asciiTheme="minorHAnsi" w:hAnsiTheme="minorHAnsi" w:cstheme="minorHAnsi"/>
          <w:b/>
          <w:color w:val="auto"/>
        </w:rPr>
        <w:t>,</w:t>
      </w:r>
      <w:r w:rsidR="008264B5" w:rsidRPr="00707267">
        <w:rPr>
          <w:rFonts w:asciiTheme="minorHAnsi" w:hAnsiTheme="minorHAnsi" w:cstheme="minorHAnsi"/>
          <w:b/>
          <w:color w:val="auto"/>
        </w:rPr>
        <w:t xml:space="preserve"> plkst.14</w:t>
      </w:r>
      <w:r w:rsidRPr="00707267">
        <w:rPr>
          <w:rFonts w:asciiTheme="minorHAnsi" w:hAnsiTheme="minorHAnsi" w:cstheme="minorHAnsi"/>
          <w:b/>
          <w:color w:val="auto"/>
        </w:rPr>
        <w:t>:00.</w:t>
      </w:r>
    </w:p>
    <w:p w:rsidR="00B530A6" w:rsidRPr="00707267" w:rsidRDefault="00B530A6" w:rsidP="00B530A6">
      <w:pPr>
        <w:numPr>
          <w:ilvl w:val="2"/>
          <w:numId w:val="3"/>
        </w:numPr>
        <w:ind w:left="993" w:hanging="851"/>
        <w:jc w:val="both"/>
        <w:rPr>
          <w:rFonts w:asciiTheme="minorHAnsi" w:hAnsiTheme="minorHAnsi" w:cstheme="minorHAnsi"/>
        </w:rPr>
      </w:pPr>
      <w:r w:rsidRPr="00707267">
        <w:rPr>
          <w:rFonts w:asciiTheme="minorHAnsi" w:hAnsiTheme="minorHAnsi" w:cstheme="minorHAnsi"/>
          <w:b/>
          <w:bCs/>
          <w:u w:val="single"/>
        </w:rPr>
        <w:t>Piedāvājumi ir iesniedzami tikai elektroniski</w:t>
      </w:r>
      <w:r w:rsidRPr="00707267">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rsidR="00B530A6" w:rsidRPr="00707267" w:rsidRDefault="00B530A6" w:rsidP="00B530A6">
      <w:pPr>
        <w:numPr>
          <w:ilvl w:val="2"/>
          <w:numId w:val="3"/>
        </w:numPr>
        <w:ind w:left="993" w:hanging="851"/>
        <w:jc w:val="both"/>
        <w:rPr>
          <w:rFonts w:asciiTheme="minorHAnsi" w:hAnsiTheme="minorHAnsi" w:cstheme="minorHAnsi"/>
        </w:rPr>
      </w:pPr>
      <w:r w:rsidRPr="00707267">
        <w:rPr>
          <w:rFonts w:asciiTheme="minorHAnsi" w:hAnsiTheme="minorHAnsi" w:cstheme="minorHAnsi"/>
        </w:rPr>
        <w:t>Piedāvājumu atvēršana notiek slēgtā iepirkumu komisijas sēdē Nīcas novada domē, tūlīt pēc piedāvājumu iesniegšanas termiņa beigām.</w:t>
      </w:r>
    </w:p>
    <w:p w:rsidR="00E43940" w:rsidRPr="00707267" w:rsidRDefault="00B530A6" w:rsidP="00E43940">
      <w:pPr>
        <w:numPr>
          <w:ilvl w:val="2"/>
          <w:numId w:val="3"/>
        </w:numPr>
        <w:ind w:left="993" w:hanging="851"/>
        <w:jc w:val="both"/>
        <w:rPr>
          <w:rFonts w:asciiTheme="minorHAnsi" w:hAnsiTheme="minorHAnsi" w:cstheme="minorHAnsi"/>
        </w:rPr>
      </w:pPr>
      <w:r w:rsidRPr="00707267">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E43940" w:rsidRPr="00707267" w:rsidRDefault="00E43940" w:rsidP="00E43940">
      <w:pPr>
        <w:ind w:left="993"/>
        <w:jc w:val="both"/>
        <w:rPr>
          <w:rFonts w:asciiTheme="minorHAnsi" w:hAnsiTheme="minorHAnsi" w:cstheme="minorHAnsi"/>
        </w:rPr>
      </w:pPr>
    </w:p>
    <w:p w:rsidR="00B530A6" w:rsidRPr="00707267" w:rsidRDefault="00B530A6" w:rsidP="00B530A6">
      <w:pPr>
        <w:numPr>
          <w:ilvl w:val="1"/>
          <w:numId w:val="3"/>
        </w:numPr>
        <w:ind w:left="709" w:hanging="709"/>
        <w:jc w:val="both"/>
        <w:rPr>
          <w:rFonts w:asciiTheme="minorHAnsi" w:hAnsiTheme="minorHAnsi" w:cstheme="minorHAnsi"/>
        </w:rPr>
      </w:pPr>
      <w:r w:rsidRPr="00707267">
        <w:rPr>
          <w:rFonts w:asciiTheme="minorHAnsi" w:hAnsiTheme="minorHAnsi" w:cstheme="minorHAnsi"/>
          <w:b/>
        </w:rPr>
        <w:t>Piedāvājuma derīguma termiņš</w:t>
      </w:r>
      <w:r w:rsidR="00E43940" w:rsidRPr="00707267">
        <w:rPr>
          <w:rFonts w:asciiTheme="minorHAnsi" w:hAnsiTheme="minorHAnsi" w:cstheme="minorHAnsi"/>
          <w:b/>
        </w:rPr>
        <w:t>:</w:t>
      </w:r>
    </w:p>
    <w:p w:rsidR="00B530A6" w:rsidRPr="00707267" w:rsidRDefault="00B530A6" w:rsidP="00B530A6">
      <w:pPr>
        <w:pStyle w:val="Sarakstarindkopa"/>
        <w:numPr>
          <w:ilvl w:val="2"/>
          <w:numId w:val="3"/>
        </w:numPr>
        <w:ind w:left="993" w:hanging="851"/>
        <w:jc w:val="both"/>
        <w:rPr>
          <w:rFonts w:asciiTheme="minorHAnsi" w:hAnsiTheme="minorHAnsi" w:cstheme="minorHAnsi"/>
        </w:rPr>
      </w:pPr>
      <w:r w:rsidRPr="00707267">
        <w:rPr>
          <w:rFonts w:asciiTheme="minorHAnsi" w:hAnsiTheme="minorHAnsi" w:cstheme="minorHAnsi"/>
        </w:rPr>
        <w:t xml:space="preserve">Piedāvājumam jābūt spēkā t.i. saistošam Pretendentam (iesniedzējam) ne mazāk kā 90 (deviņdesmit) dienas vai līdz iepirkuma līguma noslēgšanai, skaitot no nolikuma </w:t>
      </w:r>
      <w:r w:rsidRPr="00707267">
        <w:rPr>
          <w:rFonts w:asciiTheme="minorHAnsi" w:hAnsiTheme="minorHAnsi" w:cstheme="minorHAnsi"/>
          <w:color w:val="auto"/>
        </w:rPr>
        <w:t>1.1</w:t>
      </w:r>
      <w:r w:rsidR="00090086" w:rsidRPr="00707267">
        <w:rPr>
          <w:rFonts w:asciiTheme="minorHAnsi" w:hAnsiTheme="minorHAnsi" w:cstheme="minorHAnsi"/>
          <w:color w:val="auto"/>
        </w:rPr>
        <w:t>5</w:t>
      </w:r>
      <w:r w:rsidRPr="00707267">
        <w:rPr>
          <w:rFonts w:asciiTheme="minorHAnsi" w:hAnsiTheme="minorHAnsi" w:cstheme="minorHAnsi"/>
          <w:color w:val="auto"/>
        </w:rPr>
        <w:t>.2. punktā noteiktā piedāvājumu iesniegšanas termiņa beigām</w:t>
      </w:r>
      <w:r w:rsidRPr="00707267">
        <w:rPr>
          <w:rFonts w:asciiTheme="minorHAnsi" w:hAnsiTheme="minorHAnsi" w:cstheme="minorHAnsi"/>
        </w:rPr>
        <w:t xml:space="preserve">. Pretendentam, ar kuru tiks noslēgts iepirkuma līgums – visu līgumsaistību izpildes laiku, skaitot no nolikuma </w:t>
      </w:r>
      <w:r w:rsidRPr="00707267">
        <w:rPr>
          <w:rFonts w:asciiTheme="minorHAnsi" w:hAnsiTheme="minorHAnsi" w:cstheme="minorHAnsi"/>
        </w:rPr>
        <w:lastRenderedPageBreak/>
        <w:t>1.1</w:t>
      </w:r>
      <w:r w:rsidR="00090086" w:rsidRPr="00707267">
        <w:rPr>
          <w:rFonts w:asciiTheme="minorHAnsi" w:hAnsiTheme="minorHAnsi" w:cstheme="minorHAnsi"/>
        </w:rPr>
        <w:t>5</w:t>
      </w:r>
      <w:r w:rsidRPr="00707267">
        <w:rPr>
          <w:rFonts w:asciiTheme="minorHAnsi" w:hAnsiTheme="minorHAnsi" w:cstheme="minorHAnsi"/>
        </w:rPr>
        <w:t>.2. punktā noteiktā piedāvājumu iesniegšanas termiņa beigām. Pretendents piedāvājumam var noteikt ilgāku derīguma termiņu.</w:t>
      </w:r>
    </w:p>
    <w:p w:rsidR="00B530A6" w:rsidRPr="00707267" w:rsidRDefault="00B530A6" w:rsidP="00B530A6">
      <w:pPr>
        <w:numPr>
          <w:ilvl w:val="2"/>
          <w:numId w:val="3"/>
        </w:numPr>
        <w:ind w:left="993" w:hanging="851"/>
        <w:jc w:val="both"/>
        <w:rPr>
          <w:rFonts w:asciiTheme="minorHAnsi" w:hAnsiTheme="minorHAnsi" w:cstheme="minorHAnsi"/>
        </w:rPr>
      </w:pPr>
      <w:r w:rsidRPr="00707267">
        <w:rPr>
          <w:rFonts w:asciiTheme="minorHAnsi" w:hAnsiTheme="minorHAnsi" w:cstheme="minorHAnsi"/>
        </w:rPr>
        <w:t xml:space="preserve">Ja objektīvu iemeslu dēļ iepirkuma līgumu nevar noslēgt nolikuma </w:t>
      </w:r>
      <w:r w:rsidRPr="00707267">
        <w:rPr>
          <w:rFonts w:asciiTheme="minorHAnsi" w:hAnsiTheme="minorHAnsi" w:cstheme="minorHAnsi"/>
          <w:color w:val="auto"/>
        </w:rPr>
        <w:t>1.1</w:t>
      </w:r>
      <w:r w:rsidR="00090086" w:rsidRPr="00707267">
        <w:rPr>
          <w:rFonts w:asciiTheme="minorHAnsi" w:hAnsiTheme="minorHAnsi" w:cstheme="minorHAnsi"/>
          <w:color w:val="auto"/>
        </w:rPr>
        <w:t>6</w:t>
      </w:r>
      <w:r w:rsidRPr="00707267">
        <w:rPr>
          <w:rFonts w:asciiTheme="minorHAnsi" w:hAnsiTheme="minorHAnsi" w:cstheme="minorHAnsi"/>
          <w:color w:val="auto"/>
        </w:rPr>
        <w:t xml:space="preserve">.1. punktā noteiktajā termiņā, pasūtītājs var rakstiski pieprasīt piedāvājuma derīguma </w:t>
      </w:r>
      <w:r w:rsidRPr="00707267">
        <w:rPr>
          <w:rFonts w:asciiTheme="minorHAnsi" w:hAnsiTheme="minorHAnsi" w:cstheme="minorHAnsi"/>
        </w:rPr>
        <w:t>termiņa pagarināšanu. Ja pretendents piekrīt pagarināt piedāvājuma derīguma termiņu, nemainot sava piedāvājuma saturu un cenu, tad pretendents 3 (trīs) darba dienu laikā rakstiski paziņo pasūtītājam.</w:t>
      </w:r>
    </w:p>
    <w:p w:rsidR="00B530A6" w:rsidRPr="00707267" w:rsidRDefault="00B530A6" w:rsidP="00B530A6">
      <w:pPr>
        <w:ind w:left="993"/>
        <w:jc w:val="both"/>
        <w:rPr>
          <w:rFonts w:asciiTheme="minorHAnsi" w:hAnsiTheme="minorHAnsi" w:cstheme="minorHAnsi"/>
        </w:rPr>
      </w:pPr>
    </w:p>
    <w:p w:rsidR="00B530A6" w:rsidRPr="00707267" w:rsidRDefault="00B530A6" w:rsidP="00B530A6">
      <w:pPr>
        <w:numPr>
          <w:ilvl w:val="1"/>
          <w:numId w:val="3"/>
        </w:numPr>
        <w:ind w:left="284" w:hanging="284"/>
        <w:jc w:val="both"/>
        <w:rPr>
          <w:rFonts w:asciiTheme="minorHAnsi" w:hAnsiTheme="minorHAnsi" w:cstheme="minorHAnsi"/>
        </w:rPr>
      </w:pPr>
      <w:r w:rsidRPr="00707267">
        <w:rPr>
          <w:rFonts w:asciiTheme="minorHAnsi" w:hAnsiTheme="minorHAnsi" w:cstheme="minorHAnsi"/>
          <w:b/>
          <w:bCs/>
        </w:rPr>
        <w:t>Īpaši noteikumi līguma izpildei:</w:t>
      </w:r>
    </w:p>
    <w:p w:rsidR="00B530A6" w:rsidRPr="00707267" w:rsidRDefault="00D4262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color w:val="auto"/>
          <w:lang w:eastAsia="en-US"/>
        </w:rPr>
        <w:t>Līguma darbības</w:t>
      </w:r>
      <w:r w:rsidR="00B530A6" w:rsidRPr="00707267">
        <w:rPr>
          <w:rFonts w:asciiTheme="minorHAnsi" w:eastAsia="Helvetica" w:hAnsiTheme="minorHAnsi" w:cstheme="minorHAnsi"/>
          <w:color w:val="auto"/>
          <w:lang w:eastAsia="en-US"/>
        </w:rPr>
        <w:t xml:space="preserve"> laikā </w:t>
      </w:r>
      <w:r w:rsidR="00B530A6" w:rsidRPr="00707267">
        <w:rPr>
          <w:rFonts w:asciiTheme="minorHAnsi" w:eastAsia="Helvetica" w:hAnsiTheme="minorHAnsi" w:cstheme="minorHAnsi"/>
          <w:lang w:eastAsia="en-US"/>
        </w:rPr>
        <w:t>Izpildītājs īsteno un nodrošina radušos atkritumu utilizāciju normatīvajos aktos noteiktajā kārtībā, ievērojot vides aizsardzības prasībām atbilstošus atkritumu apsaimniekošanas principus.</w:t>
      </w:r>
    </w:p>
    <w:p w:rsidR="00B530A6" w:rsidRPr="00707267" w:rsidRDefault="00B530A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rsidR="00B530A6" w:rsidRPr="00707267" w:rsidRDefault="00B530A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lang w:eastAsia="en-US"/>
        </w:rPr>
        <w:t>Darbu un materiālu apjomi jāskata saistībā ar nolikumā paredzēto. Izpildītājam jāpārliecinās par būvdarbu apjomu un izmēru atbilstību Būvprojektā un pievienotajās apjomu tabulās norādītam un dabā faktiskam apjomam un izmēriem. Izpildītājs ir atbildīgs par kļūdām piedāvājumā, kas radušās nepareizi saprotot vai interpretējot noteiktās prasības.</w:t>
      </w:r>
    </w:p>
    <w:p w:rsidR="00B530A6" w:rsidRPr="00707267" w:rsidRDefault="00B530A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lang w:eastAsia="en-US"/>
        </w:rPr>
        <w:t>Izpildītājs pats ir atbildīgs par precīzu darbu tehnoloģijas izvēli, saderīgu materiālu, darbarīku un mehānismu pielietošanu, kā arī par izpildāmo darbu apjomu uzmērīšanu uzdevuma veikšanai. Jebkura neprecizitāte ir jālabo uz Izpildītāja rēķina. Būvdarbu rezultātā objektam nodarītie bojājumi Izpildītājam jānovērš par saviem līdzekļiem.</w:t>
      </w:r>
    </w:p>
    <w:p w:rsidR="00B530A6" w:rsidRPr="00707267" w:rsidRDefault="00B530A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rsidR="00B530A6" w:rsidRPr="00707267" w:rsidRDefault="00B530A6" w:rsidP="00B530A6">
      <w:pPr>
        <w:ind w:left="993"/>
        <w:jc w:val="both"/>
        <w:rPr>
          <w:rFonts w:asciiTheme="minorHAnsi" w:hAnsiTheme="minorHAnsi" w:cstheme="minorHAnsi"/>
        </w:rPr>
      </w:pP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B530A6" w:rsidRPr="00707267" w:rsidRDefault="00B530A6" w:rsidP="00B530A6">
      <w:pPr>
        <w:pStyle w:val="Nosaukums"/>
        <w:tabs>
          <w:tab w:val="left" w:pos="142"/>
          <w:tab w:val="left" w:pos="567"/>
        </w:tabs>
        <w:ind w:left="360"/>
        <w:rPr>
          <w:rFonts w:asciiTheme="minorHAnsi" w:hAnsiTheme="minorHAnsi" w:cstheme="minorHAnsi"/>
          <w:sz w:val="24"/>
          <w:szCs w:val="24"/>
        </w:rPr>
      </w:pPr>
      <w:r w:rsidRPr="00707267">
        <w:rPr>
          <w:rFonts w:asciiTheme="minorHAnsi" w:hAnsiTheme="minorHAnsi" w:cstheme="minorHAnsi"/>
          <w:sz w:val="24"/>
          <w:szCs w:val="24"/>
        </w:rPr>
        <w:lastRenderedPageBreak/>
        <w:t>2. PIEDĀVĀJUMA NOFORMĒŠANA</w:t>
      </w:r>
    </w:p>
    <w:p w:rsidR="00B530A6" w:rsidRPr="00707267" w:rsidRDefault="00B530A6" w:rsidP="00B530A6">
      <w:pPr>
        <w:pStyle w:val="Nosaukums"/>
        <w:tabs>
          <w:tab w:val="left" w:pos="142"/>
          <w:tab w:val="left" w:pos="567"/>
        </w:tabs>
        <w:ind w:left="480"/>
        <w:jc w:val="left"/>
        <w:rPr>
          <w:rFonts w:asciiTheme="minorHAnsi" w:hAnsiTheme="minorHAnsi" w:cstheme="minorHAnsi"/>
          <w:sz w:val="24"/>
          <w:szCs w:val="24"/>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 xml:space="preserve">Visām izmaksām piedāvājumā jābūt uzrādītām </w:t>
      </w:r>
      <w:proofErr w:type="spellStart"/>
      <w:r w:rsidRPr="00707267">
        <w:rPr>
          <w:rFonts w:asciiTheme="minorHAnsi" w:hAnsiTheme="minorHAnsi" w:cstheme="minorHAnsi"/>
        </w:rPr>
        <w:t>euro</w:t>
      </w:r>
      <w:proofErr w:type="spellEnd"/>
      <w:r w:rsidRPr="00707267">
        <w:rPr>
          <w:rFonts w:asciiTheme="minorHAnsi" w:hAnsiTheme="minorHAnsi" w:cstheme="minorHAnsi"/>
        </w:rPr>
        <w:t xml:space="preserve"> (EUR), noapaļojot līdz divām zīmēm aiz komata.</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Dokumenti aizpildāmi saskaņā ar nolikumam pievienotajām pielikumu veidlapu formām.</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hanging="709"/>
        <w:jc w:val="both"/>
        <w:rPr>
          <w:rFonts w:asciiTheme="minorHAnsi" w:hAnsiTheme="minorHAnsi" w:cstheme="minorHAnsi"/>
        </w:rPr>
      </w:pPr>
      <w:r w:rsidRPr="00707267">
        <w:rPr>
          <w:rFonts w:asciiTheme="minorHAnsi" w:hAnsiTheme="minorHAnsi" w:cstheme="minorHAnsi"/>
        </w:rPr>
        <w:t>Dokumentu noformēšanā Pretendentam jāievēro Dokumentu juridiskā spēka likuma un Ministru kabineta 2018.gada 04.septembra noteikumu Nr.558 „Dokumentu izstrādāšanas un noformēšanas kārtība” prasības.</w:t>
      </w:r>
    </w:p>
    <w:p w:rsidR="00B530A6" w:rsidRPr="00707267" w:rsidRDefault="00B530A6" w:rsidP="00B530A6">
      <w:pPr>
        <w:ind w:left="709"/>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Līgumā noteiktajām vai ar to saistītajām darbībām.</w:t>
      </w: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B530A6" w:rsidRPr="00707267" w:rsidRDefault="00B530A6" w:rsidP="00B530A6">
      <w:pPr>
        <w:numPr>
          <w:ilvl w:val="0"/>
          <w:numId w:val="2"/>
        </w:numPr>
        <w:ind w:hanging="360"/>
        <w:jc w:val="center"/>
        <w:rPr>
          <w:rFonts w:asciiTheme="minorHAnsi" w:hAnsiTheme="minorHAnsi" w:cstheme="minorHAnsi"/>
        </w:rPr>
      </w:pPr>
      <w:r w:rsidRPr="00707267">
        <w:rPr>
          <w:rFonts w:asciiTheme="minorHAnsi" w:hAnsiTheme="minorHAnsi" w:cstheme="minorHAnsi"/>
          <w:b/>
        </w:rPr>
        <w:lastRenderedPageBreak/>
        <w:t>PRASĪBAS UN IESNIEDZAMIE DOKUMENTI</w:t>
      </w:r>
    </w:p>
    <w:p w:rsidR="00B530A6" w:rsidRPr="00707267" w:rsidRDefault="00B530A6" w:rsidP="00B530A6">
      <w:pPr>
        <w:ind w:left="360"/>
        <w:jc w:val="center"/>
        <w:rPr>
          <w:rFonts w:asciiTheme="minorHAnsi" w:hAnsiTheme="minorHAnsi" w:cstheme="minorHAnsi"/>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394"/>
      </w:tblGrid>
      <w:tr w:rsidR="00B530A6" w:rsidRPr="00707267" w:rsidTr="00B530A6">
        <w:trPr>
          <w:trHeight w:val="280"/>
        </w:trPr>
        <w:tc>
          <w:tcPr>
            <w:tcW w:w="4810" w:type="dxa"/>
            <w:shd w:val="clear" w:color="auto" w:fill="FFFFFF"/>
          </w:tcPr>
          <w:p w:rsidR="00B530A6" w:rsidRPr="00707267" w:rsidRDefault="00B530A6" w:rsidP="00B530A6">
            <w:pPr>
              <w:spacing w:after="120"/>
              <w:ind w:left="709"/>
              <w:jc w:val="both"/>
              <w:rPr>
                <w:rFonts w:asciiTheme="minorHAnsi" w:hAnsiTheme="minorHAnsi" w:cstheme="minorHAnsi"/>
              </w:rPr>
            </w:pPr>
            <w:r w:rsidRPr="00707267">
              <w:rPr>
                <w:rFonts w:asciiTheme="minorHAnsi" w:hAnsiTheme="minorHAnsi" w:cstheme="minorHAnsi"/>
                <w:b/>
              </w:rPr>
              <w:t>Prasība:</w:t>
            </w:r>
          </w:p>
        </w:tc>
        <w:tc>
          <w:tcPr>
            <w:tcW w:w="4394" w:type="dxa"/>
            <w:shd w:val="clear" w:color="auto" w:fill="FFFFFF"/>
          </w:tcPr>
          <w:p w:rsidR="00B530A6" w:rsidRPr="00707267" w:rsidRDefault="00B530A6" w:rsidP="00B530A6">
            <w:pPr>
              <w:spacing w:after="120"/>
              <w:ind w:left="709"/>
              <w:jc w:val="both"/>
              <w:rPr>
                <w:rFonts w:asciiTheme="minorHAnsi" w:hAnsiTheme="minorHAnsi" w:cstheme="minorHAnsi"/>
              </w:rPr>
            </w:pPr>
            <w:r w:rsidRPr="00707267">
              <w:rPr>
                <w:rFonts w:asciiTheme="minorHAnsi" w:hAnsiTheme="minorHAnsi" w:cstheme="minorHAnsi"/>
                <w:b/>
              </w:rPr>
              <w:t>Iesniedzamais dokuments</w:t>
            </w:r>
            <w:r w:rsidRPr="00707267">
              <w:rPr>
                <w:rFonts w:asciiTheme="minorHAnsi" w:hAnsiTheme="minorHAnsi" w:cstheme="minorHAnsi"/>
                <w:b/>
                <w:vertAlign w:val="superscript"/>
              </w:rPr>
              <w:footnoteReference w:id="1"/>
            </w:r>
            <w:r w:rsidRPr="00707267">
              <w:rPr>
                <w:rFonts w:asciiTheme="minorHAnsi" w:hAnsiTheme="minorHAnsi" w:cstheme="minorHAnsi"/>
                <w:b/>
              </w:rPr>
              <w:t>:</w:t>
            </w:r>
          </w:p>
        </w:tc>
      </w:tr>
      <w:tr w:rsidR="00B530A6" w:rsidRPr="00707267" w:rsidTr="00B530A6">
        <w:trPr>
          <w:trHeight w:val="3235"/>
        </w:trPr>
        <w:tc>
          <w:tcPr>
            <w:tcW w:w="4810" w:type="dxa"/>
            <w:shd w:val="clear" w:color="auto" w:fill="FFFFFF"/>
          </w:tcPr>
          <w:p w:rsidR="00B530A6" w:rsidRPr="00707267" w:rsidRDefault="00B530A6" w:rsidP="00B530A6">
            <w:pPr>
              <w:pStyle w:val="Bezatstarpm"/>
              <w:ind w:left="142" w:right="132"/>
              <w:jc w:val="both"/>
              <w:rPr>
                <w:rFonts w:asciiTheme="minorHAnsi" w:eastAsia="Helvetica" w:hAnsiTheme="minorHAnsi" w:cstheme="minorHAnsi"/>
                <w:szCs w:val="24"/>
              </w:rPr>
            </w:pPr>
            <w:r w:rsidRPr="00707267">
              <w:rPr>
                <w:rFonts w:asciiTheme="minorHAnsi" w:eastAsia="Helvetica" w:hAnsiTheme="minorHAnsi" w:cstheme="minorHAnsi"/>
                <w:b/>
                <w:szCs w:val="24"/>
              </w:rPr>
              <w:t>3.1.</w:t>
            </w:r>
            <w:r w:rsidRPr="00707267">
              <w:rPr>
                <w:rFonts w:asciiTheme="minorHAnsi" w:eastAsia="Helvetica" w:hAnsiTheme="minorHAnsi" w:cstheme="minorHAnsi"/>
                <w:szCs w:val="24"/>
              </w:rPr>
              <w:t xml:space="preserve"> </w:t>
            </w:r>
            <w:r w:rsidRPr="00707267">
              <w:rPr>
                <w:rFonts w:asciiTheme="minorHAnsi" w:eastAsia="Helvetica" w:hAnsiTheme="minorHAnsi" w:cstheme="minorHAnsi"/>
                <w:b/>
                <w:szCs w:val="24"/>
              </w:rPr>
              <w:t>Pretendents</w:t>
            </w:r>
            <w:r w:rsidRPr="00707267">
              <w:rPr>
                <w:rFonts w:asciiTheme="minorHAnsi" w:eastAsia="Helvetica" w:hAnsiTheme="minorHAnsi" w:cstheme="minorHAnsi"/>
                <w:szCs w:val="24"/>
              </w:rPr>
              <w:t> ir piegādātājs, kurš ir iesniedzis piedāvājumu.</w:t>
            </w:r>
            <w:r w:rsidRPr="00707267">
              <w:rPr>
                <w:rFonts w:asciiTheme="minorHAnsi" w:eastAsia="Helvetica" w:hAnsiTheme="minorHAnsi" w:cstheme="minorHAnsi"/>
                <w:b/>
                <w:szCs w:val="24"/>
              </w:rPr>
              <w:t xml:space="preserve"> Piegādātājs</w:t>
            </w:r>
            <w:r w:rsidRPr="00707267">
              <w:rPr>
                <w:rFonts w:asciiTheme="minorHAnsi" w:eastAsia="Helvetica" w:hAnsiTheme="minorHAnsi" w:cstheme="minorHAnsi"/>
                <w:szCs w:val="24"/>
              </w:rPr>
              <w:t xml:space="preserve"> var būt fiziska vai juridiska persona, vai šādu personu apvienība jebkurā to kombinācijā, kas attiecīgi piedāvā tirgū veikt </w:t>
            </w:r>
            <w:r w:rsidR="000C3A38" w:rsidRPr="00707267">
              <w:rPr>
                <w:rFonts w:asciiTheme="minorHAnsi" w:eastAsia="Helvetica" w:hAnsiTheme="minorHAnsi" w:cstheme="minorHAnsi"/>
                <w:szCs w:val="24"/>
              </w:rPr>
              <w:t>būvprojekta izstrādi un autoruzraudzību</w:t>
            </w:r>
            <w:r w:rsidRPr="00707267">
              <w:rPr>
                <w:rFonts w:asciiTheme="minorHAnsi" w:eastAsia="Helvetica" w:hAnsiTheme="minorHAnsi" w:cstheme="minorHAnsi"/>
                <w:szCs w:val="24"/>
              </w:rPr>
              <w:t>.</w:t>
            </w:r>
          </w:p>
          <w:p w:rsidR="00B530A6" w:rsidRPr="00707267" w:rsidRDefault="00B530A6" w:rsidP="00B530A6">
            <w:pPr>
              <w:pStyle w:val="Bezatstarpm"/>
              <w:ind w:left="142" w:right="132"/>
              <w:jc w:val="center"/>
              <w:rPr>
                <w:rFonts w:asciiTheme="minorHAnsi" w:eastAsia="Helvetica" w:hAnsiTheme="minorHAnsi" w:cstheme="minorHAnsi"/>
                <w:b/>
                <w:szCs w:val="24"/>
              </w:rPr>
            </w:pPr>
          </w:p>
          <w:p w:rsidR="00B530A6" w:rsidRPr="00707267" w:rsidRDefault="00B530A6" w:rsidP="00B530A6">
            <w:pPr>
              <w:pStyle w:val="Bezatstarpm"/>
              <w:ind w:left="142" w:right="132"/>
              <w:jc w:val="both"/>
              <w:rPr>
                <w:rFonts w:asciiTheme="minorHAnsi" w:eastAsia="Helvetica" w:hAnsiTheme="minorHAnsi" w:cstheme="minorHAnsi"/>
                <w:b/>
                <w:szCs w:val="24"/>
              </w:rPr>
            </w:pPr>
          </w:p>
        </w:tc>
        <w:tc>
          <w:tcPr>
            <w:tcW w:w="4394" w:type="dxa"/>
            <w:shd w:val="clear" w:color="auto" w:fill="FFFFFF"/>
          </w:tcPr>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3.1.1.</w:t>
            </w:r>
            <w:r w:rsidRPr="00707267">
              <w:rPr>
                <w:rFonts w:asciiTheme="minorHAnsi" w:hAnsiTheme="minorHAnsi" w:cstheme="minorHAnsi"/>
                <w:b/>
              </w:rPr>
              <w:t xml:space="preserve"> </w:t>
            </w:r>
            <w:r w:rsidRPr="00707267">
              <w:rPr>
                <w:rFonts w:asciiTheme="minorHAnsi" w:hAnsiTheme="minorHAnsi" w:cstheme="minorHAnsi"/>
              </w:rPr>
              <w:t>Pretendenta pieteikums dalībai iepirkumā  (</w:t>
            </w:r>
            <w:r w:rsidRPr="00707267">
              <w:rPr>
                <w:rFonts w:asciiTheme="minorHAnsi" w:hAnsiTheme="minorHAnsi" w:cstheme="minorHAnsi"/>
                <w:b/>
                <w:bCs/>
              </w:rPr>
              <w:t>1.pielikums</w:t>
            </w:r>
            <w:r w:rsidRPr="00707267">
              <w:rPr>
                <w:rFonts w:asciiTheme="minorHAnsi" w:hAnsiTheme="minorHAnsi" w:cstheme="minorHAnsi"/>
              </w:rPr>
              <w:t>).</w:t>
            </w:r>
          </w:p>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3.1.2.</w:t>
            </w:r>
            <w:r w:rsidRPr="00707267">
              <w:rPr>
                <w:rFonts w:asciiTheme="minorHAnsi" w:hAnsiTheme="minorHAnsi" w:cstheme="minorHAnsi"/>
                <w:b/>
              </w:rPr>
              <w:t xml:space="preserve"> </w:t>
            </w:r>
            <w:r w:rsidRPr="00707267">
              <w:rPr>
                <w:rFonts w:asciiTheme="minorHAnsi" w:hAnsiTheme="minorHAnsi" w:cstheme="minorHAnsi"/>
              </w:rPr>
              <w:t>Finanšu piedāvājums (</w:t>
            </w:r>
            <w:r w:rsidRPr="00707267">
              <w:rPr>
                <w:rFonts w:asciiTheme="minorHAnsi" w:hAnsiTheme="minorHAnsi" w:cstheme="minorHAnsi"/>
                <w:b/>
                <w:bCs/>
                <w:color w:val="auto"/>
              </w:rPr>
              <w:t>4.pielikums</w:t>
            </w:r>
            <w:r w:rsidRPr="00707267">
              <w:rPr>
                <w:rFonts w:asciiTheme="minorHAnsi" w:hAnsiTheme="minorHAnsi" w:cstheme="minorHAnsi"/>
              </w:rPr>
              <w:t>).</w:t>
            </w:r>
          </w:p>
          <w:p w:rsidR="00090086" w:rsidRPr="00707267" w:rsidRDefault="00090086" w:rsidP="00090086">
            <w:pPr>
              <w:ind w:left="153" w:right="142"/>
              <w:jc w:val="both"/>
              <w:rPr>
                <w:rFonts w:asciiTheme="minorHAnsi" w:hAnsiTheme="minorHAnsi" w:cstheme="minorHAnsi"/>
              </w:rPr>
            </w:pPr>
            <w:r w:rsidRPr="00707267">
              <w:rPr>
                <w:rFonts w:asciiTheme="minorHAnsi" w:hAnsiTheme="minorHAnsi" w:cstheme="minorHAnsi"/>
              </w:rPr>
              <w:t>3.1.3.  Pretendenta apliecinājums par piedalīšanos iepirkumā, kas jāparaksta pretendenta pārstāvim ar pārstāvības tiesībām vai tā pilnvarotai personai.</w:t>
            </w:r>
          </w:p>
          <w:p w:rsidR="00B530A6" w:rsidRPr="00707267" w:rsidRDefault="00090086" w:rsidP="00090086">
            <w:pPr>
              <w:ind w:left="153" w:right="142"/>
              <w:jc w:val="both"/>
              <w:rPr>
                <w:rFonts w:asciiTheme="minorHAnsi" w:hAnsiTheme="minorHAnsi" w:cstheme="minorHAnsi"/>
              </w:rPr>
            </w:pPr>
            <w:r w:rsidRPr="00707267">
              <w:rPr>
                <w:rFonts w:asciiTheme="minorHAnsi" w:hAnsiTheme="minorHAnsi" w:cstheme="minorHAnsi"/>
              </w:rPr>
              <w:t xml:space="preserve"> 3.1.4. Pretendenta amatpersonas ar pārstāvības tiesībām izdota pilnvara (oriģināls vai apliecināta kopija) citai personai parakstīt piedāvājumu un/vai līgumu.</w:t>
            </w:r>
          </w:p>
          <w:p w:rsidR="00090086" w:rsidRPr="00707267" w:rsidRDefault="00090086" w:rsidP="00090086">
            <w:pPr>
              <w:ind w:left="153" w:right="142"/>
              <w:jc w:val="both"/>
              <w:rPr>
                <w:rFonts w:asciiTheme="minorHAnsi" w:hAnsiTheme="minorHAnsi" w:cstheme="minorHAnsi"/>
              </w:rPr>
            </w:pPr>
            <w:r w:rsidRPr="00707267">
              <w:rPr>
                <w:rFonts w:asciiTheme="minorHAnsi" w:hAnsiTheme="minorHAnsi" w:cstheme="minorHAnsi"/>
              </w:rPr>
              <w:t>3.1.5. Ja pretendents ir piegādātāju apvienība un sabiedrības līgumā nav atrunātas pārstāvības tiesības, pieteikuma oriģināls jāparaksta katrai personas, kas iekļauta piegādātāju apvienībā, pārstāvim ar pārstāvības tiesībām.</w:t>
            </w:r>
          </w:p>
          <w:p w:rsidR="00090086" w:rsidRPr="00707267" w:rsidRDefault="00090086" w:rsidP="00090086">
            <w:pPr>
              <w:ind w:left="153" w:right="142"/>
              <w:jc w:val="both"/>
              <w:rPr>
                <w:rFonts w:asciiTheme="minorHAnsi" w:hAnsiTheme="minorHAnsi" w:cstheme="minorHAnsi"/>
              </w:rPr>
            </w:pPr>
          </w:p>
        </w:tc>
      </w:tr>
      <w:tr w:rsidR="00B530A6" w:rsidRPr="00707267" w:rsidTr="00B530A6">
        <w:trPr>
          <w:trHeight w:val="400"/>
        </w:trPr>
        <w:tc>
          <w:tcPr>
            <w:tcW w:w="4810" w:type="dxa"/>
            <w:shd w:val="clear" w:color="auto" w:fill="FFFFFF"/>
          </w:tcPr>
          <w:p w:rsidR="00B530A6" w:rsidRPr="00707267" w:rsidRDefault="00B530A6" w:rsidP="00090086">
            <w:pPr>
              <w:ind w:left="142" w:right="132"/>
              <w:jc w:val="both"/>
              <w:rPr>
                <w:rFonts w:asciiTheme="minorHAnsi" w:hAnsiTheme="minorHAnsi" w:cstheme="minorHAnsi"/>
              </w:rPr>
            </w:pPr>
            <w:r w:rsidRPr="00707267">
              <w:rPr>
                <w:rFonts w:asciiTheme="minorHAnsi" w:hAnsiTheme="minorHAnsi" w:cstheme="minorHAnsi"/>
                <w:b/>
              </w:rPr>
              <w:t>3.</w:t>
            </w:r>
            <w:r w:rsidR="00090086" w:rsidRPr="00707267">
              <w:rPr>
                <w:rFonts w:asciiTheme="minorHAnsi" w:hAnsiTheme="minorHAnsi" w:cstheme="minorHAnsi"/>
                <w:b/>
              </w:rPr>
              <w:t>2</w:t>
            </w:r>
            <w:r w:rsidRPr="00707267">
              <w:rPr>
                <w:rFonts w:asciiTheme="minorHAnsi" w:hAnsiTheme="minorHAnsi" w:cstheme="minorHAnsi"/>
              </w:rPr>
              <w:t>. Pretendents ir reģistrēts, licencēts un/vai sertificēts atbilstoši attiecīgās valsts normatīvo aktu prasībām un ir</w:t>
            </w:r>
            <w:r w:rsidR="005E12E0" w:rsidRPr="00707267">
              <w:rPr>
                <w:rFonts w:asciiTheme="minorHAnsi" w:hAnsiTheme="minorHAnsi" w:cstheme="minorHAnsi"/>
              </w:rPr>
              <w:t xml:space="preserve"> tiesīgs veikt nepieciešamos </w:t>
            </w:r>
            <w:r w:rsidRPr="00707267">
              <w:rPr>
                <w:rFonts w:asciiTheme="minorHAnsi" w:hAnsiTheme="minorHAnsi" w:cstheme="minorHAnsi"/>
              </w:rPr>
              <w:t xml:space="preserve">darbus.  </w:t>
            </w:r>
          </w:p>
        </w:tc>
        <w:tc>
          <w:tcPr>
            <w:tcW w:w="4394" w:type="dxa"/>
            <w:shd w:val="clear" w:color="auto" w:fill="FFFFFF"/>
          </w:tcPr>
          <w:p w:rsidR="00B530A6" w:rsidRPr="00707267" w:rsidRDefault="00B530A6" w:rsidP="00B530A6">
            <w:pPr>
              <w:pStyle w:val="Bezatstarpm"/>
              <w:ind w:left="152" w:right="132"/>
              <w:jc w:val="both"/>
              <w:rPr>
                <w:rFonts w:asciiTheme="minorHAnsi" w:hAnsiTheme="minorHAnsi" w:cstheme="minorHAnsi"/>
                <w:szCs w:val="24"/>
              </w:rPr>
            </w:pPr>
            <w:r w:rsidRPr="00707267">
              <w:rPr>
                <w:rFonts w:asciiTheme="minorHAnsi" w:hAnsiTheme="minorHAnsi" w:cstheme="minorHAnsi"/>
                <w:szCs w:val="24"/>
              </w:rPr>
              <w:t>3.</w:t>
            </w:r>
            <w:r w:rsidR="00090086" w:rsidRPr="00707267">
              <w:rPr>
                <w:rFonts w:asciiTheme="minorHAnsi" w:hAnsiTheme="minorHAnsi" w:cstheme="minorHAnsi"/>
                <w:szCs w:val="24"/>
              </w:rPr>
              <w:t>2</w:t>
            </w:r>
            <w:r w:rsidRPr="00707267">
              <w:rPr>
                <w:rFonts w:asciiTheme="minorHAnsi" w:hAnsiTheme="minorHAnsi" w:cstheme="minorHAnsi"/>
                <w:szCs w:val="24"/>
              </w:rPr>
              <w:t>.1.</w:t>
            </w:r>
            <w:r w:rsidRPr="00707267">
              <w:rPr>
                <w:rFonts w:asciiTheme="minorHAnsi" w:hAnsiTheme="minorHAnsi" w:cstheme="minorHAnsi"/>
                <w:szCs w:val="24"/>
              </w:rPr>
              <w:tab/>
              <w:t xml:space="preserve"> Attiecībā uz Latvijā reģistrētiem pretendentiem, komisija pārliecinās par pretendenta reģistrācijas faktu, saņemot izziņas Elektronisko iepirkumu sistēmā (</w:t>
            </w:r>
            <w:hyperlink r:id="rId17" w:history="1">
              <w:r w:rsidRPr="00707267">
                <w:rPr>
                  <w:rStyle w:val="Hipersaite"/>
                  <w:rFonts w:asciiTheme="minorHAnsi" w:hAnsiTheme="minorHAnsi" w:cstheme="minorHAnsi"/>
                  <w:szCs w:val="24"/>
                </w:rPr>
                <w:t>https://www.eis.gov.lv/</w:t>
              </w:r>
            </w:hyperlink>
            <w:r w:rsidRPr="00707267">
              <w:rPr>
                <w:rFonts w:asciiTheme="minorHAnsi" w:hAnsiTheme="minorHAnsi" w:cstheme="minorHAnsi"/>
                <w:szCs w:val="24"/>
              </w:rPr>
              <w:t>).</w:t>
            </w:r>
          </w:p>
          <w:p w:rsidR="00B530A6" w:rsidRPr="00707267" w:rsidRDefault="00B530A6" w:rsidP="00B530A6">
            <w:pPr>
              <w:pStyle w:val="Bezatstarpm"/>
              <w:ind w:left="152" w:right="132"/>
              <w:jc w:val="both"/>
              <w:rPr>
                <w:rFonts w:asciiTheme="minorHAnsi" w:hAnsiTheme="minorHAnsi" w:cstheme="minorHAnsi"/>
                <w:szCs w:val="24"/>
              </w:rPr>
            </w:pPr>
            <w:r w:rsidRPr="00707267">
              <w:rPr>
                <w:rFonts w:asciiTheme="minorHAnsi" w:hAnsiTheme="minorHAnsi" w:cstheme="minorHAnsi"/>
                <w:szCs w:val="24"/>
              </w:rPr>
              <w:t>3.</w:t>
            </w:r>
            <w:r w:rsidR="00090086" w:rsidRPr="00707267">
              <w:rPr>
                <w:rFonts w:asciiTheme="minorHAnsi" w:hAnsiTheme="minorHAnsi" w:cstheme="minorHAnsi"/>
                <w:szCs w:val="24"/>
              </w:rPr>
              <w:t>2</w:t>
            </w:r>
            <w:r w:rsidRPr="00707267">
              <w:rPr>
                <w:rFonts w:asciiTheme="minorHAnsi" w:hAnsiTheme="minorHAnsi" w:cstheme="minorHAnsi"/>
                <w:szCs w:val="24"/>
              </w:rPr>
              <w:t>.2. Attiecībā uz Latvijā reģistrētiem pretendentiem, komisija pārbauda pretendenta tiesības veikt attiecīgos darbus</w:t>
            </w:r>
            <w:r w:rsidR="00935AEE" w:rsidRPr="00707267">
              <w:rPr>
                <w:rFonts w:asciiTheme="minorHAnsi" w:hAnsiTheme="minorHAnsi" w:cstheme="minorHAnsi"/>
                <w:szCs w:val="24"/>
              </w:rPr>
              <w:t xml:space="preserve"> (projektēšana, autoruzraudzība)</w:t>
            </w:r>
            <w:r w:rsidRPr="00707267">
              <w:rPr>
                <w:rFonts w:asciiTheme="minorHAnsi" w:hAnsiTheme="minorHAnsi" w:cstheme="minorHAnsi"/>
                <w:szCs w:val="24"/>
              </w:rPr>
              <w:t xml:space="preserve"> Būvniecības informācijas sistēmā (</w:t>
            </w:r>
            <w:hyperlink r:id="rId18" w:history="1">
              <w:r w:rsidRPr="00707267">
                <w:rPr>
                  <w:rStyle w:val="Hipersaite"/>
                  <w:rFonts w:asciiTheme="minorHAnsi" w:hAnsiTheme="minorHAnsi" w:cstheme="minorHAnsi"/>
                  <w:szCs w:val="24"/>
                </w:rPr>
                <w:t>https://www.bis.gov.lv/</w:t>
              </w:r>
            </w:hyperlink>
            <w:r w:rsidRPr="00707267">
              <w:rPr>
                <w:rFonts w:asciiTheme="minorHAnsi" w:hAnsiTheme="minorHAnsi" w:cstheme="minorHAnsi"/>
                <w:szCs w:val="24"/>
              </w:rPr>
              <w:t>).</w:t>
            </w:r>
          </w:p>
          <w:p w:rsidR="00B530A6" w:rsidRPr="00707267" w:rsidRDefault="00B530A6" w:rsidP="00090086">
            <w:pPr>
              <w:ind w:left="153" w:right="142"/>
              <w:jc w:val="both"/>
              <w:rPr>
                <w:rFonts w:asciiTheme="minorHAnsi" w:hAnsiTheme="minorHAnsi" w:cstheme="minorHAnsi"/>
              </w:rPr>
            </w:pPr>
            <w:r w:rsidRPr="00707267">
              <w:rPr>
                <w:rFonts w:asciiTheme="minorHAnsi" w:hAnsiTheme="minorHAnsi" w:cstheme="minorHAnsi"/>
              </w:rPr>
              <w:t>3.</w:t>
            </w:r>
            <w:r w:rsidR="00090086" w:rsidRPr="00707267">
              <w:rPr>
                <w:rFonts w:asciiTheme="minorHAnsi" w:hAnsiTheme="minorHAnsi" w:cstheme="minorHAnsi"/>
              </w:rPr>
              <w:t>2</w:t>
            </w:r>
            <w:r w:rsidRPr="00707267">
              <w:rPr>
                <w:rFonts w:asciiTheme="minorHAnsi" w:hAnsiTheme="minorHAnsi" w:cstheme="minorHAnsi"/>
              </w:rPr>
              <w:t xml:space="preserve">.3. Ārvalstīs reģistrētam pretendentam, kas nav reģistrēts Uzņēmumu reģistrā un/vai </w:t>
            </w:r>
            <w:proofErr w:type="spellStart"/>
            <w:r w:rsidRPr="00707267">
              <w:rPr>
                <w:rFonts w:asciiTheme="minorHAnsi" w:hAnsiTheme="minorHAnsi" w:cstheme="minorHAnsi"/>
              </w:rPr>
              <w:t>Būvkomersantu</w:t>
            </w:r>
            <w:proofErr w:type="spellEnd"/>
            <w:r w:rsidRPr="00707267">
              <w:rPr>
                <w:rFonts w:asciiTheme="minorHAnsi" w:hAnsiTheme="minorHAnsi" w:cstheme="minorHAnsi"/>
              </w:rPr>
              <w:t xml:space="preserve"> reģistrā, jāpievieno attiecīgos faktus apliecinoši dokumenti (kopijas).</w:t>
            </w:r>
          </w:p>
          <w:p w:rsidR="00090086" w:rsidRPr="00707267" w:rsidRDefault="00090086" w:rsidP="00090086">
            <w:pPr>
              <w:ind w:left="153" w:right="142"/>
              <w:jc w:val="both"/>
              <w:rPr>
                <w:rFonts w:asciiTheme="minorHAnsi" w:hAnsiTheme="minorHAnsi" w:cstheme="minorHAnsi"/>
              </w:rPr>
            </w:pPr>
          </w:p>
        </w:tc>
      </w:tr>
      <w:tr w:rsidR="00B530A6" w:rsidRPr="00707267" w:rsidTr="00B530A6">
        <w:trPr>
          <w:trHeight w:val="2116"/>
        </w:trPr>
        <w:tc>
          <w:tcPr>
            <w:tcW w:w="4810" w:type="dxa"/>
            <w:shd w:val="clear" w:color="auto" w:fill="FFFFFF"/>
          </w:tcPr>
          <w:p w:rsidR="00550582" w:rsidRPr="00707267" w:rsidRDefault="00550582"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
                <w:bCs/>
                <w:szCs w:val="24"/>
              </w:rPr>
              <w:lastRenderedPageBreak/>
              <w:t xml:space="preserve">3.3. </w:t>
            </w:r>
            <w:r w:rsidRPr="00707267">
              <w:rPr>
                <w:rFonts w:asciiTheme="minorHAnsi" w:hAnsiTheme="minorHAnsi" w:cstheme="minorHAnsi"/>
                <w:bCs/>
                <w:szCs w:val="24"/>
              </w:rPr>
              <w:t>Pretendentam ir pieredze iepriekšējo 5 (piecu) gadu laikā (2016., 2017., 2018., 2019., 2020. un 2021.gads līdz piedāvājumu iesniegšanas termiņa beigām) vai īsākā periodā, ir pozitīva pieredze  vismaz  1 (viena) līguma izpildē, kur ietvaros tas ir veicis publiskas ēkas*, kas atzīta par kultūrvēsturisku ēku **, ar iekštelpu platību 250 m</w:t>
            </w:r>
            <w:r w:rsidRPr="00707267">
              <w:rPr>
                <w:rFonts w:asciiTheme="minorHAnsi" w:hAnsiTheme="minorHAnsi" w:cstheme="minorHAnsi"/>
                <w:szCs w:val="24"/>
                <w:vertAlign w:val="superscript"/>
              </w:rPr>
              <w:t>2</w:t>
            </w:r>
            <w:r w:rsidRPr="00707267">
              <w:rPr>
                <w:rFonts w:asciiTheme="minorHAnsi" w:hAnsiTheme="minorHAnsi" w:cstheme="minorHAnsi"/>
                <w:szCs w:val="24"/>
              </w:rPr>
              <w:t>, pārbūves būvprojekt</w:t>
            </w:r>
            <w:r w:rsidR="00F3483E">
              <w:rPr>
                <w:rFonts w:asciiTheme="minorHAnsi" w:hAnsiTheme="minorHAnsi" w:cstheme="minorHAnsi"/>
                <w:szCs w:val="24"/>
              </w:rPr>
              <w:t>a</w:t>
            </w:r>
            <w:r w:rsidRPr="00707267">
              <w:rPr>
                <w:rFonts w:asciiTheme="minorHAnsi" w:hAnsiTheme="minorHAnsi" w:cstheme="minorHAnsi"/>
                <w:szCs w:val="24"/>
              </w:rPr>
              <w:t xml:space="preserve"> izstrādē, kuru </w:t>
            </w:r>
            <w:r w:rsidR="00387397">
              <w:rPr>
                <w:rFonts w:asciiTheme="minorHAnsi" w:hAnsiTheme="minorHAnsi" w:cstheme="minorHAnsi"/>
                <w:szCs w:val="24"/>
              </w:rPr>
              <w:t xml:space="preserve">ietvaros izstrādāti arī </w:t>
            </w:r>
            <w:proofErr w:type="spellStart"/>
            <w:r w:rsidR="00387397">
              <w:rPr>
                <w:rFonts w:asciiTheme="minorHAnsi" w:hAnsiTheme="minorHAnsi" w:cstheme="minorHAnsi"/>
                <w:szCs w:val="24"/>
              </w:rPr>
              <w:t>inženier</w:t>
            </w:r>
            <w:r w:rsidRPr="00707267">
              <w:rPr>
                <w:rFonts w:asciiTheme="minorHAnsi" w:hAnsiTheme="minorHAnsi" w:cstheme="minorHAnsi"/>
                <w:szCs w:val="24"/>
              </w:rPr>
              <w:t>risinājumi</w:t>
            </w:r>
            <w:proofErr w:type="spellEnd"/>
            <w:r w:rsidRPr="00707267">
              <w:rPr>
                <w:rFonts w:asciiTheme="minorHAnsi" w:hAnsiTheme="minorHAnsi" w:cstheme="minorHAnsi"/>
                <w:szCs w:val="24"/>
              </w:rPr>
              <w:t xml:space="preserve"> šādās būvprojekta daļās: būvkonstrukcijas (BK), elektroapgāde (iekšējā) (EL), ūdensapgāde un kanalizācija (iekšējā)) (UK) un apkure (AVK).</w:t>
            </w:r>
          </w:p>
          <w:p w:rsidR="00550582" w:rsidRPr="00707267" w:rsidRDefault="00550582" w:rsidP="00550582">
            <w:pPr>
              <w:tabs>
                <w:tab w:val="left" w:pos="0"/>
              </w:tabs>
              <w:spacing w:before="120" w:line="276" w:lineRule="auto"/>
              <w:jc w:val="both"/>
              <w:rPr>
                <w:rFonts w:asciiTheme="minorHAnsi" w:hAnsiTheme="minorHAnsi" w:cstheme="minorHAnsi"/>
                <w:i/>
              </w:rPr>
            </w:pPr>
            <w:r w:rsidRPr="00707267">
              <w:rPr>
                <w:rFonts w:asciiTheme="minorHAnsi" w:hAnsiTheme="minorHAnsi" w:cstheme="minorHAnsi"/>
                <w:bCs/>
              </w:rPr>
              <w:t>*</w:t>
            </w:r>
            <w:r w:rsidRPr="00707267">
              <w:rPr>
                <w:rFonts w:asciiTheme="minorHAnsi" w:hAnsiTheme="minorHAnsi" w:cstheme="minorHAnsi"/>
                <w:i/>
              </w:rPr>
              <w:t>Publiska ēka – ēka, kurā vairāk nekā 50% (piecdesmit procenti) ēkas kopējās platības ir publiskas telpas vai telpas publiskas funkcijas nodrošināšanai un, kurā paredzēts vienlaikus uzturēties līdz 100 cilvēkiem.</w:t>
            </w:r>
          </w:p>
          <w:p w:rsidR="00D42626" w:rsidRPr="00707267" w:rsidRDefault="00550582" w:rsidP="00550582">
            <w:pPr>
              <w:pStyle w:val="Bezatstarpm"/>
              <w:ind w:right="132"/>
              <w:jc w:val="both"/>
              <w:rPr>
                <w:rFonts w:asciiTheme="minorHAnsi" w:hAnsiTheme="minorHAnsi" w:cstheme="minorHAnsi"/>
                <w:szCs w:val="24"/>
              </w:rPr>
            </w:pPr>
            <w:r w:rsidRPr="00707267">
              <w:rPr>
                <w:rFonts w:asciiTheme="minorHAnsi" w:hAnsiTheme="minorHAnsi" w:cstheme="minorHAnsi"/>
                <w:szCs w:val="24"/>
              </w:rPr>
              <w:t xml:space="preserve">** </w:t>
            </w:r>
            <w:r w:rsidRPr="00707267">
              <w:rPr>
                <w:rFonts w:asciiTheme="minorHAnsi" w:hAnsiTheme="minorHAnsi" w:cstheme="minorHAnsi"/>
                <w:i/>
                <w:iCs/>
                <w:szCs w:val="24"/>
              </w:rPr>
              <w:t>Ēka, kas ir cilvēka radošā gara meistardarbs, kas demonstrē nozīmīgu cilvēces vērtību mijiedarbību noteiktā laika posmā vai vietā saistībā ar arhitektūras attīstību, kam piemīt īpaša universāla vērtība un kas nav jaunāka par 80 gadiem</w:t>
            </w:r>
            <w:r w:rsidRPr="00707267">
              <w:rPr>
                <w:rFonts w:asciiTheme="minorHAnsi" w:hAnsiTheme="minorHAnsi" w:cstheme="minorHAnsi"/>
                <w:szCs w:val="24"/>
              </w:rPr>
              <w:t>.</w:t>
            </w:r>
          </w:p>
          <w:p w:rsidR="00550582" w:rsidRPr="00707267" w:rsidRDefault="00550582" w:rsidP="00550582">
            <w:pPr>
              <w:pStyle w:val="Bezatstarpm"/>
              <w:ind w:right="132"/>
              <w:jc w:val="both"/>
              <w:rPr>
                <w:rFonts w:asciiTheme="minorHAnsi" w:hAnsiTheme="minorHAnsi" w:cstheme="minorHAnsi"/>
                <w:szCs w:val="24"/>
              </w:rPr>
            </w:pPr>
          </w:p>
        </w:tc>
        <w:tc>
          <w:tcPr>
            <w:tcW w:w="4394" w:type="dxa"/>
            <w:shd w:val="clear" w:color="auto" w:fill="FFFFFF"/>
          </w:tcPr>
          <w:p w:rsidR="00B530A6" w:rsidRPr="00707267" w:rsidRDefault="00B530A6" w:rsidP="00B530A6">
            <w:pPr>
              <w:ind w:left="153" w:right="142"/>
              <w:jc w:val="both"/>
              <w:rPr>
                <w:rFonts w:asciiTheme="minorHAnsi" w:hAnsiTheme="minorHAnsi" w:cstheme="minorHAnsi"/>
                <w:color w:val="auto"/>
              </w:rPr>
            </w:pPr>
            <w:r w:rsidRPr="00707267">
              <w:rPr>
                <w:rFonts w:asciiTheme="minorHAnsi" w:hAnsiTheme="minorHAnsi" w:cstheme="minorHAnsi"/>
              </w:rPr>
              <w:t>3.</w:t>
            </w:r>
            <w:r w:rsidR="00090086" w:rsidRPr="00707267">
              <w:rPr>
                <w:rFonts w:asciiTheme="minorHAnsi" w:hAnsiTheme="minorHAnsi" w:cstheme="minorHAnsi"/>
              </w:rPr>
              <w:t>3</w:t>
            </w:r>
            <w:r w:rsidRPr="00707267">
              <w:rPr>
                <w:rFonts w:asciiTheme="minorHAnsi" w:hAnsiTheme="minorHAnsi" w:cstheme="minorHAnsi"/>
              </w:rPr>
              <w:t xml:space="preserve">.1. </w:t>
            </w:r>
            <w:r w:rsidR="00D42626" w:rsidRPr="00707267">
              <w:rPr>
                <w:rFonts w:asciiTheme="minorHAnsi" w:hAnsiTheme="minorHAnsi" w:cstheme="minorHAnsi"/>
              </w:rPr>
              <w:t>Apliecinājums</w:t>
            </w:r>
            <w:r w:rsidRPr="00707267">
              <w:rPr>
                <w:rFonts w:asciiTheme="minorHAnsi" w:hAnsiTheme="minorHAnsi" w:cstheme="minorHAnsi"/>
              </w:rPr>
              <w:t xml:space="preserve"> par iepriekšējo pieredzi (</w:t>
            </w:r>
            <w:r w:rsidRPr="00707267">
              <w:rPr>
                <w:rFonts w:asciiTheme="minorHAnsi" w:hAnsiTheme="minorHAnsi" w:cstheme="minorHAnsi"/>
                <w:b/>
                <w:bCs/>
                <w:color w:val="auto"/>
              </w:rPr>
              <w:t>2.pielikums</w:t>
            </w:r>
            <w:r w:rsidRPr="00707267">
              <w:rPr>
                <w:rFonts w:asciiTheme="minorHAnsi" w:hAnsiTheme="minorHAnsi" w:cstheme="minorHAnsi"/>
                <w:color w:val="auto"/>
              </w:rPr>
              <w:t>).</w:t>
            </w:r>
          </w:p>
          <w:p w:rsidR="00B530A6" w:rsidRPr="00707267" w:rsidRDefault="00090086" w:rsidP="00B530A6">
            <w:pPr>
              <w:ind w:left="153" w:right="142"/>
              <w:jc w:val="both"/>
              <w:rPr>
                <w:rFonts w:asciiTheme="minorHAnsi" w:hAnsiTheme="minorHAnsi" w:cstheme="minorHAnsi"/>
              </w:rPr>
            </w:pPr>
            <w:r w:rsidRPr="00707267">
              <w:rPr>
                <w:rFonts w:asciiTheme="minorHAnsi" w:hAnsiTheme="minorHAnsi" w:cstheme="minorHAnsi"/>
              </w:rPr>
              <w:t>3.3</w:t>
            </w:r>
            <w:r w:rsidR="00B530A6" w:rsidRPr="00707267">
              <w:rPr>
                <w:rFonts w:asciiTheme="minorHAnsi" w:hAnsiTheme="minorHAnsi" w:cstheme="minorHAnsi"/>
              </w:rPr>
              <w:t>.2. Lai apliecinātu Pretendenta pieredzes atbilstību prasītajam, piedāvājumam pievieno dokumentu, kas apstiprina būvobjekta nodošanu ekspluatācijā.</w:t>
            </w:r>
          </w:p>
          <w:p w:rsidR="00B530A6" w:rsidRPr="00707267" w:rsidRDefault="00B530A6" w:rsidP="00B530A6">
            <w:pPr>
              <w:ind w:left="153" w:right="142"/>
              <w:jc w:val="both"/>
              <w:rPr>
                <w:rFonts w:asciiTheme="minorHAnsi" w:hAnsiTheme="minorHAnsi" w:cstheme="minorHAnsi"/>
              </w:rPr>
            </w:pPr>
          </w:p>
        </w:tc>
      </w:tr>
      <w:tr w:rsidR="00B530A6" w:rsidRPr="00707267" w:rsidTr="00B530A6">
        <w:trPr>
          <w:trHeight w:val="698"/>
        </w:trPr>
        <w:tc>
          <w:tcPr>
            <w:tcW w:w="4810" w:type="dxa"/>
            <w:shd w:val="clear" w:color="auto" w:fill="FFFFFF"/>
          </w:tcPr>
          <w:p w:rsidR="00623ADC" w:rsidRPr="00707267" w:rsidRDefault="00F31494" w:rsidP="00624B76">
            <w:pPr>
              <w:pStyle w:val="Bezatstarpm"/>
              <w:jc w:val="both"/>
              <w:rPr>
                <w:rFonts w:asciiTheme="minorHAnsi" w:hAnsiTheme="minorHAnsi" w:cstheme="minorHAnsi"/>
                <w:szCs w:val="24"/>
              </w:rPr>
            </w:pPr>
            <w:r>
              <w:rPr>
                <w:rFonts w:asciiTheme="minorHAnsi" w:hAnsiTheme="minorHAnsi" w:cstheme="minorHAnsi"/>
                <w:b/>
                <w:bCs/>
                <w:szCs w:val="24"/>
              </w:rPr>
              <w:t xml:space="preserve"> </w:t>
            </w:r>
            <w:r w:rsidR="00B530A6" w:rsidRPr="00707267">
              <w:rPr>
                <w:rFonts w:asciiTheme="minorHAnsi" w:hAnsiTheme="minorHAnsi" w:cstheme="minorHAnsi"/>
                <w:b/>
                <w:bCs/>
                <w:szCs w:val="24"/>
              </w:rPr>
              <w:t>3.</w:t>
            </w:r>
            <w:r w:rsidR="004502CC" w:rsidRPr="00707267">
              <w:rPr>
                <w:rFonts w:asciiTheme="minorHAnsi" w:hAnsiTheme="minorHAnsi" w:cstheme="minorHAnsi"/>
                <w:b/>
                <w:bCs/>
                <w:szCs w:val="24"/>
              </w:rPr>
              <w:t>4</w:t>
            </w:r>
            <w:r w:rsidR="00623ADC" w:rsidRPr="00707267">
              <w:rPr>
                <w:rFonts w:asciiTheme="minorHAnsi" w:hAnsiTheme="minorHAnsi" w:cstheme="minorHAnsi"/>
                <w:b/>
                <w:bCs/>
                <w:szCs w:val="24"/>
              </w:rPr>
              <w:t xml:space="preserve">. </w:t>
            </w:r>
            <w:r w:rsidR="00623ADC" w:rsidRPr="00707267">
              <w:rPr>
                <w:rFonts w:asciiTheme="minorHAnsi" w:hAnsiTheme="minorHAnsi" w:cstheme="minorHAnsi"/>
                <w:szCs w:val="24"/>
              </w:rPr>
              <w:t xml:space="preserve">Pretendenta rīcībā ir </w:t>
            </w:r>
            <w:r w:rsidR="00623ADC" w:rsidRPr="00707267">
              <w:rPr>
                <w:rFonts w:asciiTheme="minorHAnsi" w:hAnsiTheme="minorHAnsi" w:cstheme="minorHAnsi"/>
                <w:b/>
                <w:szCs w:val="24"/>
                <w:u w:val="single"/>
              </w:rPr>
              <w:t>sertificēt</w:t>
            </w:r>
            <w:r w:rsidR="00BF750D">
              <w:rPr>
                <w:rFonts w:asciiTheme="minorHAnsi" w:hAnsiTheme="minorHAnsi" w:cstheme="minorHAnsi"/>
                <w:b/>
                <w:szCs w:val="24"/>
                <w:u w:val="single"/>
              </w:rPr>
              <w:t>i</w:t>
            </w:r>
            <w:r w:rsidR="00623ADC" w:rsidRPr="00707267">
              <w:rPr>
                <w:rFonts w:asciiTheme="minorHAnsi" w:hAnsiTheme="minorHAnsi" w:cstheme="minorHAnsi"/>
                <w:b/>
                <w:szCs w:val="24"/>
                <w:u w:val="single"/>
              </w:rPr>
              <w:t xml:space="preserve"> speciālist</w:t>
            </w:r>
            <w:r w:rsidR="00BF750D">
              <w:rPr>
                <w:rFonts w:asciiTheme="minorHAnsi" w:hAnsiTheme="minorHAnsi" w:cstheme="minorHAnsi"/>
                <w:b/>
                <w:szCs w:val="24"/>
                <w:u w:val="single"/>
              </w:rPr>
              <w:t>i</w:t>
            </w:r>
            <w:r w:rsidR="00623ADC" w:rsidRPr="00707267">
              <w:rPr>
                <w:rFonts w:asciiTheme="minorHAnsi" w:hAnsiTheme="minorHAnsi" w:cstheme="minorHAnsi"/>
                <w:szCs w:val="24"/>
                <w:u w:val="single"/>
              </w:rPr>
              <w:t xml:space="preserve"> atbilstošā</w:t>
            </w:r>
            <w:r w:rsidR="00BF750D">
              <w:rPr>
                <w:rFonts w:asciiTheme="minorHAnsi" w:hAnsiTheme="minorHAnsi" w:cstheme="minorHAnsi"/>
                <w:szCs w:val="24"/>
                <w:u w:val="single"/>
              </w:rPr>
              <w:t>s</w:t>
            </w:r>
            <w:r w:rsidR="00623ADC" w:rsidRPr="00707267">
              <w:rPr>
                <w:rFonts w:asciiTheme="minorHAnsi" w:hAnsiTheme="minorHAnsi" w:cstheme="minorHAnsi"/>
                <w:szCs w:val="24"/>
                <w:u w:val="single"/>
              </w:rPr>
              <w:t xml:space="preserve"> projektēšanas jomā</w:t>
            </w:r>
            <w:r w:rsidR="00F3483E">
              <w:rPr>
                <w:rFonts w:asciiTheme="minorHAnsi" w:hAnsiTheme="minorHAnsi" w:cstheme="minorHAnsi"/>
                <w:szCs w:val="24"/>
                <w:u w:val="single"/>
              </w:rPr>
              <w:t>s (arhitekta prakse, ēku konstrukcijas projektēšana)</w:t>
            </w:r>
            <w:r w:rsidR="00BF750D">
              <w:rPr>
                <w:rFonts w:asciiTheme="minorHAnsi" w:hAnsiTheme="minorHAnsi" w:cstheme="minorHAnsi"/>
                <w:szCs w:val="24"/>
              </w:rPr>
              <w:t>, kuriem</w:t>
            </w:r>
            <w:r w:rsidR="00623ADC" w:rsidRPr="00707267">
              <w:rPr>
                <w:rFonts w:asciiTheme="minorHAnsi" w:hAnsiTheme="minorHAnsi" w:cstheme="minorHAnsi"/>
                <w:szCs w:val="24"/>
              </w:rPr>
              <w:t xml:space="preserve"> </w:t>
            </w:r>
            <w:r w:rsidR="00550582" w:rsidRPr="00707267">
              <w:rPr>
                <w:rFonts w:asciiTheme="minorHAnsi" w:hAnsiTheme="minorHAnsi" w:cstheme="minorHAnsi"/>
                <w:b/>
                <w:szCs w:val="24"/>
              </w:rPr>
              <w:t>iepriekšējo 5</w:t>
            </w:r>
            <w:r w:rsidR="00623ADC" w:rsidRPr="00707267">
              <w:rPr>
                <w:rFonts w:asciiTheme="minorHAnsi" w:hAnsiTheme="minorHAnsi" w:cstheme="minorHAnsi"/>
                <w:b/>
                <w:szCs w:val="24"/>
              </w:rPr>
              <w:t xml:space="preserve"> (</w:t>
            </w:r>
            <w:r w:rsidR="00550582" w:rsidRPr="00707267">
              <w:rPr>
                <w:rFonts w:asciiTheme="minorHAnsi" w:hAnsiTheme="minorHAnsi" w:cstheme="minorHAnsi"/>
                <w:b/>
                <w:szCs w:val="24"/>
              </w:rPr>
              <w:t>piecu</w:t>
            </w:r>
            <w:r w:rsidR="00623ADC" w:rsidRPr="00707267">
              <w:rPr>
                <w:rFonts w:asciiTheme="minorHAnsi" w:hAnsiTheme="minorHAnsi" w:cstheme="minorHAnsi"/>
                <w:b/>
                <w:szCs w:val="24"/>
              </w:rPr>
              <w:t>) gadu laikā</w:t>
            </w:r>
            <w:r w:rsidR="00623ADC" w:rsidRPr="00707267">
              <w:rPr>
                <w:rFonts w:asciiTheme="minorHAnsi" w:hAnsiTheme="minorHAnsi" w:cstheme="minorHAnsi"/>
                <w:szCs w:val="24"/>
              </w:rPr>
              <w:t xml:space="preserve"> līdz piedāvājumu iesniegšanas termiņa beigām)</w:t>
            </w:r>
            <w:r w:rsidR="00623ADC" w:rsidRPr="00707267">
              <w:rPr>
                <w:rFonts w:asciiTheme="minorHAnsi" w:hAnsiTheme="minorHAnsi" w:cstheme="minorHAnsi"/>
                <w:b/>
                <w:szCs w:val="24"/>
              </w:rPr>
              <w:t xml:space="preserve"> ir vismaz </w:t>
            </w:r>
            <w:r w:rsidR="00550582" w:rsidRPr="00707267">
              <w:rPr>
                <w:rFonts w:asciiTheme="minorHAnsi" w:hAnsiTheme="minorHAnsi" w:cstheme="minorHAnsi"/>
                <w:b/>
                <w:szCs w:val="24"/>
              </w:rPr>
              <w:t>1</w:t>
            </w:r>
            <w:r w:rsidR="00623ADC" w:rsidRPr="00707267">
              <w:rPr>
                <w:rFonts w:asciiTheme="minorHAnsi" w:hAnsiTheme="minorHAnsi" w:cstheme="minorHAnsi"/>
                <w:b/>
                <w:szCs w:val="24"/>
              </w:rPr>
              <w:t xml:space="preserve"> (</w:t>
            </w:r>
            <w:r w:rsidR="00550582" w:rsidRPr="00707267">
              <w:rPr>
                <w:rFonts w:asciiTheme="minorHAnsi" w:hAnsiTheme="minorHAnsi" w:cstheme="minorHAnsi"/>
                <w:b/>
                <w:szCs w:val="24"/>
              </w:rPr>
              <w:t>viena</w:t>
            </w:r>
            <w:r w:rsidR="00623ADC" w:rsidRPr="00707267">
              <w:rPr>
                <w:rFonts w:asciiTheme="minorHAnsi" w:hAnsiTheme="minorHAnsi" w:cstheme="minorHAnsi"/>
                <w:b/>
                <w:szCs w:val="24"/>
              </w:rPr>
              <w:t>) līdzīga rakstura un apjoma pieredze*</w:t>
            </w:r>
            <w:r w:rsidR="00550582" w:rsidRPr="00707267">
              <w:rPr>
                <w:rFonts w:asciiTheme="minorHAnsi" w:hAnsiTheme="minorHAnsi" w:cstheme="minorHAnsi"/>
                <w:b/>
                <w:szCs w:val="24"/>
              </w:rPr>
              <w:t xml:space="preserve"> </w:t>
            </w:r>
            <w:r w:rsidR="00550582" w:rsidRPr="00707267">
              <w:rPr>
                <w:rFonts w:asciiTheme="minorHAnsi" w:hAnsiTheme="minorHAnsi" w:cstheme="minorHAnsi"/>
                <w:szCs w:val="24"/>
              </w:rPr>
              <w:t>pārbūves</w:t>
            </w:r>
            <w:r w:rsidR="00623ADC" w:rsidRPr="00707267">
              <w:rPr>
                <w:rFonts w:asciiTheme="minorHAnsi" w:hAnsiTheme="minorHAnsi" w:cstheme="minorHAnsi"/>
                <w:szCs w:val="24"/>
              </w:rPr>
              <w:t xml:space="preserve"> </w:t>
            </w:r>
            <w:r w:rsidR="00550582" w:rsidRPr="00707267">
              <w:rPr>
                <w:rFonts w:asciiTheme="minorHAnsi" w:hAnsiTheme="minorHAnsi" w:cstheme="minorHAnsi"/>
                <w:szCs w:val="24"/>
              </w:rPr>
              <w:t xml:space="preserve">par ekspozīciju un publisku pasākumu ēku ar </w:t>
            </w:r>
            <w:r w:rsidR="00623ADC" w:rsidRPr="00707267">
              <w:rPr>
                <w:rFonts w:asciiTheme="minorHAnsi" w:hAnsiTheme="minorHAnsi" w:cstheme="minorHAnsi"/>
                <w:szCs w:val="24"/>
              </w:rPr>
              <w:t>teritorijas labiekārtojuma infrastruktūras projektēšanā.</w:t>
            </w:r>
          </w:p>
          <w:p w:rsidR="00D42626" w:rsidRPr="00707267" w:rsidRDefault="00D42626" w:rsidP="00624B76">
            <w:pPr>
              <w:pStyle w:val="Bezatstarpm"/>
              <w:jc w:val="both"/>
              <w:rPr>
                <w:rFonts w:asciiTheme="minorHAnsi" w:hAnsiTheme="minorHAnsi" w:cstheme="minorHAnsi"/>
                <w:szCs w:val="24"/>
              </w:rPr>
            </w:pPr>
          </w:p>
          <w:p w:rsidR="00623ADC" w:rsidRPr="00707267" w:rsidRDefault="00623ADC" w:rsidP="00623ADC">
            <w:pPr>
              <w:pStyle w:val="Bezatstarpm"/>
              <w:ind w:left="142" w:right="132"/>
              <w:jc w:val="both"/>
              <w:rPr>
                <w:rFonts w:asciiTheme="minorHAnsi" w:hAnsiTheme="minorHAnsi" w:cstheme="minorHAnsi"/>
                <w:b/>
                <w:bCs/>
                <w:szCs w:val="24"/>
              </w:rPr>
            </w:pPr>
            <w:r w:rsidRPr="00707267">
              <w:rPr>
                <w:rFonts w:asciiTheme="minorHAnsi" w:hAnsiTheme="minorHAnsi" w:cstheme="minorHAnsi"/>
                <w:b/>
                <w:i/>
                <w:szCs w:val="24"/>
              </w:rPr>
              <w:t xml:space="preserve">*par līdzīga rakstura un apjoma pieredzi </w:t>
            </w:r>
            <w:r w:rsidRPr="00707267">
              <w:rPr>
                <w:rFonts w:asciiTheme="minorHAnsi" w:hAnsiTheme="minorHAnsi" w:cstheme="minorHAnsi"/>
                <w:i/>
                <w:szCs w:val="24"/>
              </w:rPr>
              <w:t xml:space="preserve">uzskatāma </w:t>
            </w:r>
            <w:r w:rsidR="00550582" w:rsidRPr="00707267">
              <w:rPr>
                <w:rFonts w:asciiTheme="minorHAnsi" w:hAnsiTheme="minorHAnsi" w:cstheme="minorHAnsi"/>
                <w:i/>
                <w:szCs w:val="24"/>
              </w:rPr>
              <w:t>pieredze vēsturisko objektu būvprojekta izstrādē</w:t>
            </w:r>
          </w:p>
          <w:p w:rsidR="00623ADC" w:rsidRPr="00707267" w:rsidRDefault="00623ADC" w:rsidP="00B530A6">
            <w:pPr>
              <w:pStyle w:val="Bezatstarpm"/>
              <w:ind w:left="142" w:right="132"/>
              <w:jc w:val="both"/>
              <w:rPr>
                <w:rFonts w:asciiTheme="minorHAnsi" w:hAnsiTheme="minorHAnsi" w:cstheme="minorHAnsi"/>
                <w:b/>
                <w:bCs/>
                <w:szCs w:val="24"/>
              </w:rPr>
            </w:pPr>
          </w:p>
          <w:p w:rsidR="00B530A6" w:rsidRPr="00707267" w:rsidRDefault="00B530A6" w:rsidP="00B530A6">
            <w:pPr>
              <w:pStyle w:val="Bezatstarpm"/>
              <w:ind w:left="142" w:right="132"/>
              <w:jc w:val="both"/>
              <w:rPr>
                <w:rFonts w:asciiTheme="minorHAnsi" w:hAnsiTheme="minorHAnsi" w:cstheme="minorHAnsi"/>
                <w:bCs/>
                <w:szCs w:val="24"/>
              </w:rPr>
            </w:pPr>
          </w:p>
        </w:tc>
        <w:tc>
          <w:tcPr>
            <w:tcW w:w="4394" w:type="dxa"/>
            <w:shd w:val="clear" w:color="auto" w:fill="FFFFFF"/>
          </w:tcPr>
          <w:p w:rsidR="00B530A6" w:rsidRPr="00707267" w:rsidRDefault="00B530A6" w:rsidP="00B530A6">
            <w:pPr>
              <w:ind w:left="153" w:right="142"/>
              <w:jc w:val="both"/>
              <w:rPr>
                <w:rFonts w:asciiTheme="minorHAnsi" w:hAnsiTheme="minorHAnsi" w:cstheme="minorHAnsi"/>
                <w:color w:val="auto"/>
              </w:rPr>
            </w:pPr>
            <w:r w:rsidRPr="00707267">
              <w:rPr>
                <w:rFonts w:asciiTheme="minorHAnsi" w:hAnsiTheme="minorHAnsi" w:cstheme="minorHAnsi"/>
              </w:rPr>
              <w:t>3.</w:t>
            </w:r>
            <w:r w:rsidR="004502CC" w:rsidRPr="00707267">
              <w:rPr>
                <w:rFonts w:asciiTheme="minorHAnsi" w:hAnsiTheme="minorHAnsi" w:cstheme="minorHAnsi"/>
              </w:rPr>
              <w:t>4</w:t>
            </w:r>
            <w:r w:rsidRPr="00707267">
              <w:rPr>
                <w:rFonts w:asciiTheme="minorHAnsi" w:hAnsiTheme="minorHAnsi" w:cstheme="minorHAnsi"/>
              </w:rPr>
              <w:t xml:space="preserve">.1. </w:t>
            </w:r>
            <w:r w:rsidR="00D42626" w:rsidRPr="00707267">
              <w:rPr>
                <w:rFonts w:asciiTheme="minorHAnsi" w:hAnsiTheme="minorHAnsi" w:cstheme="minorHAnsi"/>
              </w:rPr>
              <w:t>Apliecinājums</w:t>
            </w:r>
            <w:r w:rsidRPr="00707267">
              <w:rPr>
                <w:rFonts w:asciiTheme="minorHAnsi" w:hAnsiTheme="minorHAnsi" w:cstheme="minorHAnsi"/>
              </w:rPr>
              <w:t xml:space="preserve"> par iepriekšējo pieredzi </w:t>
            </w:r>
            <w:r w:rsidRPr="00707267">
              <w:rPr>
                <w:rFonts w:asciiTheme="minorHAnsi" w:hAnsiTheme="minorHAnsi" w:cstheme="minorHAnsi"/>
                <w:color w:val="auto"/>
              </w:rPr>
              <w:t>(</w:t>
            </w:r>
            <w:r w:rsidRPr="00707267">
              <w:rPr>
                <w:rFonts w:asciiTheme="minorHAnsi" w:hAnsiTheme="minorHAnsi" w:cstheme="minorHAnsi"/>
                <w:b/>
                <w:bCs/>
                <w:color w:val="auto"/>
              </w:rPr>
              <w:t>2.pielikums</w:t>
            </w:r>
            <w:r w:rsidRPr="00707267">
              <w:rPr>
                <w:rFonts w:asciiTheme="minorHAnsi" w:hAnsiTheme="minorHAnsi" w:cstheme="minorHAnsi"/>
                <w:color w:val="auto"/>
              </w:rPr>
              <w:t>).</w:t>
            </w:r>
          </w:p>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3.</w:t>
            </w:r>
            <w:r w:rsidR="004502CC" w:rsidRPr="00707267">
              <w:rPr>
                <w:rFonts w:asciiTheme="minorHAnsi" w:hAnsiTheme="minorHAnsi" w:cstheme="minorHAnsi"/>
              </w:rPr>
              <w:t>4</w:t>
            </w:r>
            <w:r w:rsidRPr="00707267">
              <w:rPr>
                <w:rFonts w:asciiTheme="minorHAnsi" w:hAnsiTheme="minorHAnsi" w:cstheme="minorHAnsi"/>
              </w:rPr>
              <w:t xml:space="preserve">.2. Par atbildīgā </w:t>
            </w:r>
            <w:r w:rsidR="000C3A38" w:rsidRPr="00707267">
              <w:rPr>
                <w:rFonts w:asciiTheme="minorHAnsi" w:hAnsiTheme="minorHAnsi" w:cstheme="minorHAnsi"/>
              </w:rPr>
              <w:t>speciālista atbilstošā projektēšanas jomā</w:t>
            </w:r>
            <w:r w:rsidR="00F3483E">
              <w:rPr>
                <w:rFonts w:asciiTheme="minorHAnsi" w:hAnsiTheme="minorHAnsi" w:cstheme="minorHAnsi"/>
              </w:rPr>
              <w:t>s (arhitekta prakse, ēku konstrukciju projektēšana)</w:t>
            </w:r>
            <w:r w:rsidRPr="00707267">
              <w:rPr>
                <w:rFonts w:asciiTheme="minorHAnsi" w:hAnsiTheme="minorHAnsi" w:cstheme="minorHAnsi"/>
              </w:rPr>
              <w:t xml:space="preserve"> norādītajiem pieredzes objektiem pievieno dokumentu, kas apstiprina minētā </w:t>
            </w:r>
            <w:r w:rsidR="000C3A38" w:rsidRPr="00707267">
              <w:rPr>
                <w:rFonts w:asciiTheme="minorHAnsi" w:hAnsiTheme="minorHAnsi" w:cstheme="minorHAnsi"/>
              </w:rPr>
              <w:t>speciālista</w:t>
            </w:r>
            <w:r w:rsidRPr="00707267">
              <w:rPr>
                <w:rFonts w:asciiTheme="minorHAnsi" w:hAnsiTheme="minorHAnsi" w:cstheme="minorHAnsi"/>
              </w:rPr>
              <w:t xml:space="preserve"> pieredzi objektos (vismaz </w:t>
            </w:r>
            <w:r w:rsidR="00F3483E">
              <w:rPr>
                <w:rFonts w:asciiTheme="minorHAnsi" w:hAnsiTheme="minorHAnsi" w:cstheme="minorHAnsi"/>
              </w:rPr>
              <w:t>vienā</w:t>
            </w:r>
            <w:r w:rsidRPr="00707267">
              <w:rPr>
                <w:rFonts w:asciiTheme="minorHAnsi" w:hAnsiTheme="minorHAnsi" w:cstheme="minorHAnsi"/>
              </w:rPr>
              <w:t>).</w:t>
            </w:r>
          </w:p>
          <w:p w:rsidR="00B530A6" w:rsidRPr="00707267" w:rsidRDefault="004502CC" w:rsidP="00B530A6">
            <w:pPr>
              <w:ind w:left="153" w:right="142"/>
              <w:jc w:val="both"/>
              <w:rPr>
                <w:rFonts w:asciiTheme="minorHAnsi" w:hAnsiTheme="minorHAnsi" w:cstheme="minorHAnsi"/>
              </w:rPr>
            </w:pPr>
            <w:r w:rsidRPr="00707267">
              <w:rPr>
                <w:rFonts w:asciiTheme="minorHAnsi" w:hAnsiTheme="minorHAnsi" w:cstheme="minorHAnsi"/>
              </w:rPr>
              <w:t>3.4</w:t>
            </w:r>
            <w:r w:rsidR="00B530A6" w:rsidRPr="00707267">
              <w:rPr>
                <w:rFonts w:asciiTheme="minorHAnsi" w:hAnsiTheme="minorHAnsi" w:cstheme="minorHAnsi"/>
              </w:rPr>
              <w:t>.3. Informācija par līguma izpildi (</w:t>
            </w:r>
            <w:r w:rsidR="00B530A6" w:rsidRPr="00707267">
              <w:rPr>
                <w:rFonts w:asciiTheme="minorHAnsi" w:hAnsiTheme="minorHAnsi" w:cstheme="minorHAnsi"/>
                <w:b/>
                <w:bCs/>
                <w:color w:val="auto"/>
              </w:rPr>
              <w:t>3.pielikums</w:t>
            </w:r>
            <w:r w:rsidR="00B530A6" w:rsidRPr="00707267">
              <w:rPr>
                <w:rFonts w:asciiTheme="minorHAnsi" w:hAnsiTheme="minorHAnsi" w:cstheme="minorHAnsi"/>
              </w:rPr>
              <w:t>).</w:t>
            </w:r>
          </w:p>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3.</w:t>
            </w:r>
            <w:r w:rsidR="004502CC" w:rsidRPr="00707267">
              <w:rPr>
                <w:rFonts w:asciiTheme="minorHAnsi" w:hAnsiTheme="minorHAnsi" w:cstheme="minorHAnsi"/>
              </w:rPr>
              <w:t>4</w:t>
            </w:r>
            <w:r w:rsidRPr="00707267">
              <w:rPr>
                <w:rFonts w:asciiTheme="minorHAnsi" w:hAnsiTheme="minorHAnsi" w:cstheme="minorHAnsi"/>
              </w:rPr>
              <w:t xml:space="preserve">.4. Ja minētais </w:t>
            </w:r>
            <w:r w:rsidR="006D1A27" w:rsidRPr="00707267">
              <w:rPr>
                <w:rFonts w:asciiTheme="minorHAnsi" w:hAnsiTheme="minorHAnsi" w:cstheme="minorHAnsi"/>
              </w:rPr>
              <w:t>piesaistītais sertificētais speciālists</w:t>
            </w:r>
            <w:r w:rsidRPr="00707267">
              <w:rPr>
                <w:rFonts w:asciiTheme="minorHAnsi" w:hAnsiTheme="minorHAnsi" w:cstheme="minorHAnsi"/>
              </w:rPr>
              <w:t xml:space="preserve"> </w:t>
            </w:r>
            <w:r w:rsidRPr="00707267">
              <w:rPr>
                <w:rFonts w:asciiTheme="minorHAnsi" w:hAnsiTheme="minorHAnsi" w:cstheme="minorHAnsi"/>
                <w:u w:val="single"/>
              </w:rPr>
              <w:t>nav</w:t>
            </w:r>
            <w:r w:rsidRPr="00707267">
              <w:rPr>
                <w:rFonts w:asciiTheme="minorHAnsi" w:hAnsiTheme="minorHAnsi" w:cstheme="minorHAnsi"/>
              </w:rPr>
              <w:t xml:space="preserve"> pretendenta vai tā piesaistītā apakšuzņēmēja darbinieks, pretendents piedāvājumam pievieno piesaistītā speciālista pašrocīgi parakstītu apliecinājumu (</w:t>
            </w:r>
            <w:r w:rsidRPr="00707267">
              <w:rPr>
                <w:rFonts w:asciiTheme="minorHAnsi" w:hAnsiTheme="minorHAnsi" w:cstheme="minorHAnsi"/>
                <w:b/>
                <w:bCs/>
                <w:color w:val="auto"/>
              </w:rPr>
              <w:t>5.pielikums</w:t>
            </w:r>
            <w:r w:rsidRPr="00707267">
              <w:rPr>
                <w:rFonts w:asciiTheme="minorHAnsi" w:hAnsiTheme="minorHAnsi" w:cstheme="minorHAnsi"/>
              </w:rPr>
              <w:t xml:space="preserve">) par dalību līguma izpildē konkrētā pozīcijā, ja iepirkuma procedūras rezultātā līguma slēgšanas tiesības tiks piešķirtas pretendentam. </w:t>
            </w:r>
          </w:p>
          <w:p w:rsidR="00B530A6" w:rsidRPr="00707267" w:rsidRDefault="00B530A6" w:rsidP="00623ADC">
            <w:pPr>
              <w:ind w:left="153" w:right="142"/>
              <w:jc w:val="both"/>
              <w:rPr>
                <w:rFonts w:asciiTheme="minorHAnsi" w:hAnsiTheme="minorHAnsi" w:cstheme="minorHAnsi"/>
              </w:rPr>
            </w:pPr>
            <w:r w:rsidRPr="00707267">
              <w:rPr>
                <w:rFonts w:asciiTheme="minorHAnsi" w:hAnsiTheme="minorHAnsi" w:cstheme="minorHAnsi"/>
              </w:rPr>
              <w:lastRenderedPageBreak/>
              <w:t>3.</w:t>
            </w:r>
            <w:r w:rsidR="004502CC" w:rsidRPr="00707267">
              <w:rPr>
                <w:rFonts w:asciiTheme="minorHAnsi" w:hAnsiTheme="minorHAnsi" w:cstheme="minorHAnsi"/>
              </w:rPr>
              <w:t>4</w:t>
            </w:r>
            <w:r w:rsidRPr="00707267">
              <w:rPr>
                <w:rFonts w:asciiTheme="minorHAnsi" w:hAnsiTheme="minorHAnsi" w:cstheme="minorHAnsi"/>
              </w:rPr>
              <w:t>.5. Komisija pārbauda speciālista tiesība</w:t>
            </w:r>
            <w:r w:rsidR="00623ADC" w:rsidRPr="00707267">
              <w:rPr>
                <w:rFonts w:asciiTheme="minorHAnsi" w:hAnsiTheme="minorHAnsi" w:cstheme="minorHAnsi"/>
              </w:rPr>
              <w:t>s</w:t>
            </w:r>
            <w:r w:rsidRPr="00707267">
              <w:rPr>
                <w:rFonts w:asciiTheme="minorHAnsi" w:hAnsiTheme="minorHAnsi" w:cstheme="minorHAnsi"/>
              </w:rPr>
              <w:t xml:space="preserve"> veikt attiecīgos darbus</w:t>
            </w:r>
            <w:r w:rsidRPr="00707267">
              <w:rPr>
                <w:rFonts w:asciiTheme="minorHAnsi" w:hAnsiTheme="minorHAnsi" w:cstheme="minorHAnsi"/>
                <w:color w:val="FF0000"/>
              </w:rPr>
              <w:t xml:space="preserve"> </w:t>
            </w:r>
            <w:r w:rsidRPr="00707267">
              <w:rPr>
                <w:rFonts w:asciiTheme="minorHAnsi" w:hAnsiTheme="minorHAnsi" w:cstheme="minorHAnsi"/>
              </w:rPr>
              <w:t>Būvniecības informācijas sistēmā. (</w:t>
            </w:r>
            <w:hyperlink r:id="rId19" w:history="1">
              <w:r w:rsidRPr="00707267">
                <w:rPr>
                  <w:rStyle w:val="Hipersaite"/>
                  <w:rFonts w:asciiTheme="minorHAnsi" w:hAnsiTheme="minorHAnsi" w:cstheme="minorHAnsi"/>
                </w:rPr>
                <w:t>https://www.bis.gov.lv/</w:t>
              </w:r>
            </w:hyperlink>
            <w:r w:rsidRPr="00707267">
              <w:rPr>
                <w:rFonts w:asciiTheme="minorHAnsi" w:hAnsiTheme="minorHAnsi" w:cstheme="minorHAnsi"/>
              </w:rPr>
              <w:t>).</w:t>
            </w:r>
          </w:p>
          <w:p w:rsidR="00623ADC" w:rsidRPr="00707267" w:rsidRDefault="00623ADC" w:rsidP="00623ADC">
            <w:pPr>
              <w:ind w:left="153" w:right="142"/>
              <w:jc w:val="both"/>
              <w:rPr>
                <w:rFonts w:asciiTheme="minorHAnsi" w:hAnsiTheme="minorHAnsi" w:cstheme="minorHAnsi"/>
              </w:rPr>
            </w:pPr>
          </w:p>
        </w:tc>
      </w:tr>
      <w:tr w:rsidR="00624B76" w:rsidRPr="00707267" w:rsidTr="00B530A6">
        <w:trPr>
          <w:trHeight w:val="698"/>
        </w:trPr>
        <w:tc>
          <w:tcPr>
            <w:tcW w:w="4810" w:type="dxa"/>
            <w:shd w:val="clear" w:color="auto" w:fill="FFFFFF"/>
          </w:tcPr>
          <w:p w:rsidR="00624B76" w:rsidRDefault="00624B76" w:rsidP="00F3483E">
            <w:pPr>
              <w:pStyle w:val="Bezatstarpm"/>
              <w:jc w:val="both"/>
              <w:rPr>
                <w:rFonts w:asciiTheme="minorHAnsi" w:hAnsiTheme="minorHAnsi" w:cstheme="minorHAnsi"/>
                <w:szCs w:val="24"/>
              </w:rPr>
            </w:pPr>
            <w:r w:rsidRPr="00707267">
              <w:rPr>
                <w:rFonts w:asciiTheme="minorHAnsi" w:hAnsiTheme="minorHAnsi" w:cstheme="minorHAnsi"/>
                <w:b/>
                <w:bCs/>
                <w:szCs w:val="24"/>
              </w:rPr>
              <w:lastRenderedPageBreak/>
              <w:t>3.</w:t>
            </w:r>
            <w:r w:rsidR="006D1A27" w:rsidRPr="00707267">
              <w:rPr>
                <w:rFonts w:asciiTheme="minorHAnsi" w:hAnsiTheme="minorHAnsi" w:cstheme="minorHAnsi"/>
                <w:b/>
                <w:bCs/>
                <w:szCs w:val="24"/>
              </w:rPr>
              <w:t>5</w:t>
            </w:r>
            <w:r w:rsidRPr="00707267">
              <w:rPr>
                <w:rFonts w:asciiTheme="minorHAnsi" w:hAnsiTheme="minorHAnsi" w:cstheme="minorHAnsi"/>
                <w:b/>
                <w:bCs/>
                <w:szCs w:val="24"/>
              </w:rPr>
              <w:t>.</w:t>
            </w:r>
            <w:r w:rsidRPr="00707267">
              <w:rPr>
                <w:rFonts w:asciiTheme="minorHAnsi" w:hAnsiTheme="minorHAnsi" w:cstheme="minorHAnsi"/>
                <w:szCs w:val="24"/>
              </w:rPr>
              <w:t xml:space="preserve"> </w:t>
            </w:r>
            <w:r w:rsidR="00F3483E">
              <w:rPr>
                <w:rFonts w:asciiTheme="minorHAnsi" w:hAnsiTheme="minorHAnsi" w:cstheme="minorHAnsi"/>
                <w:szCs w:val="24"/>
              </w:rPr>
              <w:t>Autoruzraudzību veic būvprojekta izstrādātāja būvprojekta vadītājs</w:t>
            </w:r>
          </w:p>
          <w:p w:rsidR="00F3483E" w:rsidRPr="00707267" w:rsidRDefault="00F3483E" w:rsidP="00F3483E">
            <w:pPr>
              <w:pStyle w:val="Bezatstarpm"/>
              <w:jc w:val="both"/>
              <w:rPr>
                <w:rFonts w:asciiTheme="minorHAnsi" w:hAnsiTheme="minorHAnsi" w:cstheme="minorHAnsi"/>
                <w:b/>
                <w:bCs/>
                <w:szCs w:val="24"/>
              </w:rPr>
            </w:pPr>
          </w:p>
        </w:tc>
        <w:tc>
          <w:tcPr>
            <w:tcW w:w="4394" w:type="dxa"/>
            <w:shd w:val="clear" w:color="auto" w:fill="FFFFFF"/>
          </w:tcPr>
          <w:p w:rsidR="005E12E0" w:rsidRPr="00707267" w:rsidRDefault="00624B76" w:rsidP="00F3483E">
            <w:pPr>
              <w:pStyle w:val="Bezatstarpm"/>
              <w:numPr>
                <w:ilvl w:val="0"/>
                <w:numId w:val="22"/>
              </w:numPr>
              <w:ind w:left="424" w:hanging="284"/>
              <w:jc w:val="both"/>
              <w:rPr>
                <w:rFonts w:asciiTheme="minorHAnsi" w:hAnsiTheme="minorHAnsi" w:cstheme="minorHAnsi"/>
              </w:rPr>
            </w:pPr>
            <w:r w:rsidRPr="00707267">
              <w:rPr>
                <w:rFonts w:asciiTheme="minorHAnsi" w:hAnsiTheme="minorHAnsi" w:cstheme="minorHAnsi"/>
                <w:szCs w:val="24"/>
              </w:rPr>
              <w:t xml:space="preserve">Informācija par līguma izpildi </w:t>
            </w:r>
            <w:r w:rsidRPr="00707267">
              <w:rPr>
                <w:rFonts w:asciiTheme="minorHAnsi" w:hAnsiTheme="minorHAnsi" w:cstheme="minorHAnsi"/>
                <w:b/>
                <w:szCs w:val="24"/>
              </w:rPr>
              <w:t>(</w:t>
            </w:r>
            <w:r w:rsidR="00D42626" w:rsidRPr="00707267">
              <w:rPr>
                <w:rFonts w:asciiTheme="minorHAnsi" w:hAnsiTheme="minorHAnsi" w:cstheme="minorHAnsi"/>
                <w:b/>
                <w:szCs w:val="24"/>
              </w:rPr>
              <w:t>3</w:t>
            </w:r>
            <w:r w:rsidRPr="00707267">
              <w:rPr>
                <w:rFonts w:asciiTheme="minorHAnsi" w:hAnsiTheme="minorHAnsi" w:cstheme="minorHAnsi"/>
                <w:b/>
                <w:szCs w:val="24"/>
              </w:rPr>
              <w:t>.pielikums).</w:t>
            </w:r>
          </w:p>
        </w:tc>
      </w:tr>
      <w:tr w:rsidR="0092056E" w:rsidRPr="00707267" w:rsidTr="00B530A6">
        <w:trPr>
          <w:trHeight w:val="698"/>
        </w:trPr>
        <w:tc>
          <w:tcPr>
            <w:tcW w:w="4810" w:type="dxa"/>
            <w:shd w:val="clear" w:color="auto" w:fill="FFFFFF"/>
          </w:tcPr>
          <w:p w:rsidR="00550582" w:rsidRPr="00707267" w:rsidRDefault="0092056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
                <w:bCs/>
                <w:szCs w:val="24"/>
              </w:rPr>
              <w:t xml:space="preserve">3.6. </w:t>
            </w:r>
            <w:r w:rsidR="0087072E" w:rsidRPr="00707267">
              <w:rPr>
                <w:rFonts w:asciiTheme="minorHAnsi" w:hAnsiTheme="minorHAnsi" w:cstheme="minorHAnsi"/>
                <w:bCs/>
                <w:szCs w:val="24"/>
              </w:rPr>
              <w:t>Pretendents darbu izpildē spēj nodrošināt vismaz šādus speciālistus – būvprojekta daļu izstrādātājus, kuriem ir spēkā esoši būvprakses sertifikāti attiecīgajās jomās:</w:t>
            </w:r>
          </w:p>
          <w:p w:rsidR="0087072E" w:rsidRPr="00707267" w:rsidRDefault="0087072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1) arhitektu – atbildīgo būvprojekta vadītāju;</w:t>
            </w:r>
          </w:p>
          <w:p w:rsidR="0087072E" w:rsidRPr="00707267" w:rsidRDefault="0087072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 xml:space="preserve">2) </w:t>
            </w:r>
            <w:proofErr w:type="spellStart"/>
            <w:r w:rsidRPr="00707267">
              <w:rPr>
                <w:rFonts w:asciiTheme="minorHAnsi" w:hAnsiTheme="minorHAnsi" w:cstheme="minorHAnsi"/>
                <w:bCs/>
                <w:szCs w:val="24"/>
              </w:rPr>
              <w:t>būvkonstruktoru</w:t>
            </w:r>
            <w:proofErr w:type="spellEnd"/>
            <w:r w:rsidRPr="00707267">
              <w:rPr>
                <w:rFonts w:asciiTheme="minorHAnsi" w:hAnsiTheme="minorHAnsi" w:cstheme="minorHAnsi"/>
                <w:bCs/>
                <w:szCs w:val="24"/>
              </w:rPr>
              <w:t>;</w:t>
            </w:r>
          </w:p>
          <w:p w:rsidR="0087072E" w:rsidRPr="00707267" w:rsidRDefault="0087072E" w:rsidP="0087072E">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 xml:space="preserve">3) siltumapgādes, ventilācijas un gaisa </w:t>
            </w:r>
            <w:proofErr w:type="spellStart"/>
            <w:r w:rsidRPr="00707267">
              <w:rPr>
                <w:rFonts w:asciiTheme="minorHAnsi" w:hAnsiTheme="minorHAnsi" w:cstheme="minorHAnsi"/>
                <w:bCs/>
                <w:szCs w:val="24"/>
              </w:rPr>
              <w:t>kondincionēšanas</w:t>
            </w:r>
            <w:proofErr w:type="spellEnd"/>
            <w:r w:rsidRPr="00707267">
              <w:rPr>
                <w:rFonts w:asciiTheme="minorHAnsi" w:hAnsiTheme="minorHAnsi" w:cstheme="minorHAnsi"/>
                <w:bCs/>
                <w:szCs w:val="24"/>
              </w:rPr>
              <w:t xml:space="preserve"> inženiertīklu projektētāju;</w:t>
            </w:r>
          </w:p>
          <w:p w:rsidR="0087072E" w:rsidRPr="00707267" w:rsidRDefault="0087072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4) iekšējo ūdensapgādes un kanalizācijas inženiertīklu projektētāju;</w:t>
            </w:r>
          </w:p>
          <w:p w:rsidR="0087072E" w:rsidRPr="00707267" w:rsidRDefault="0087072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5) iekšējo elektrotīklu projektētāju.</w:t>
            </w:r>
          </w:p>
          <w:p w:rsidR="0092056E" w:rsidRPr="00707267" w:rsidRDefault="0087072E" w:rsidP="0087072E">
            <w:pPr>
              <w:suppressAutoHyphens/>
              <w:spacing w:line="276" w:lineRule="auto"/>
              <w:ind w:left="137"/>
              <w:jc w:val="both"/>
              <w:rPr>
                <w:rFonts w:asciiTheme="minorHAnsi" w:hAnsiTheme="minorHAnsi" w:cstheme="minorHAnsi"/>
              </w:rPr>
            </w:pPr>
            <w:r w:rsidRPr="00707267">
              <w:rPr>
                <w:rFonts w:asciiTheme="minorHAnsi" w:hAnsiTheme="minorHAnsi" w:cstheme="minorHAnsi"/>
              </w:rPr>
              <w:t xml:space="preserve">              Pretendenta piedāvātajam arhitektam – atbildīgajam būvprojekta izstrādes vadītājam iepriekšējo 5 (piecu) gadu laikā līdz piedāvājuma iesniegšanas dienai kā atbildīgajam būvprojekta izstrādes vadītājam ir pieredze vismaz 1 (viena) līguma izpildē, kura ietvaros tas ir veicis publiskas ēkas*, kas atzīta par kultūrvēsturisku** ēku, ar iekštelpu platību 250 m</w:t>
            </w:r>
            <w:r w:rsidRPr="00707267">
              <w:rPr>
                <w:rFonts w:asciiTheme="minorHAnsi" w:hAnsiTheme="minorHAnsi" w:cstheme="minorHAnsi"/>
                <w:vertAlign w:val="superscript"/>
              </w:rPr>
              <w:t>2</w:t>
            </w:r>
            <w:r w:rsidRPr="00707267">
              <w:rPr>
                <w:rFonts w:asciiTheme="minorHAnsi" w:hAnsiTheme="minorHAnsi" w:cstheme="minorHAnsi"/>
              </w:rPr>
              <w:t xml:space="preserve">, pārbūves būvprojekta izstrādes vadīšanu. </w:t>
            </w:r>
          </w:p>
          <w:p w:rsidR="0087072E" w:rsidRPr="00707267" w:rsidRDefault="0087072E" w:rsidP="0087072E">
            <w:pPr>
              <w:suppressAutoHyphens/>
              <w:spacing w:line="276" w:lineRule="auto"/>
              <w:ind w:left="137"/>
              <w:jc w:val="both"/>
              <w:rPr>
                <w:rFonts w:asciiTheme="minorHAnsi" w:hAnsiTheme="minorHAnsi" w:cstheme="minorHAnsi"/>
              </w:rPr>
            </w:pPr>
          </w:p>
        </w:tc>
        <w:tc>
          <w:tcPr>
            <w:tcW w:w="4394" w:type="dxa"/>
            <w:shd w:val="clear" w:color="auto" w:fill="FFFFFF"/>
          </w:tcPr>
          <w:p w:rsidR="0087072E" w:rsidRPr="00707267" w:rsidRDefault="0087072E" w:rsidP="0087072E">
            <w:pPr>
              <w:pStyle w:val="Bezatstarpm"/>
              <w:numPr>
                <w:ilvl w:val="0"/>
                <w:numId w:val="37"/>
              </w:numPr>
              <w:jc w:val="both"/>
              <w:rPr>
                <w:rFonts w:asciiTheme="minorHAnsi" w:hAnsiTheme="minorHAnsi" w:cstheme="minorHAnsi"/>
                <w:szCs w:val="24"/>
              </w:rPr>
            </w:pPr>
            <w:r w:rsidRPr="00707267">
              <w:rPr>
                <w:rFonts w:asciiTheme="minorHAnsi" w:hAnsiTheme="minorHAnsi" w:cstheme="minorHAnsi"/>
                <w:szCs w:val="24"/>
              </w:rPr>
              <w:t xml:space="preserve">Informācija par līguma izpildi </w:t>
            </w:r>
            <w:r w:rsidRPr="00707267">
              <w:rPr>
                <w:rFonts w:asciiTheme="minorHAnsi" w:hAnsiTheme="minorHAnsi" w:cstheme="minorHAnsi"/>
                <w:b/>
                <w:szCs w:val="24"/>
              </w:rPr>
              <w:t>(3.pielikums).</w:t>
            </w:r>
          </w:p>
          <w:p w:rsidR="0087072E" w:rsidRPr="00707267" w:rsidRDefault="0087072E" w:rsidP="0087072E">
            <w:pPr>
              <w:pStyle w:val="Sarakstarindkopa"/>
              <w:numPr>
                <w:ilvl w:val="0"/>
                <w:numId w:val="37"/>
              </w:numPr>
              <w:ind w:left="147" w:right="142" w:firstLine="0"/>
              <w:jc w:val="both"/>
              <w:rPr>
                <w:rFonts w:asciiTheme="minorHAnsi" w:hAnsiTheme="minorHAnsi" w:cstheme="minorHAnsi"/>
              </w:rPr>
            </w:pPr>
            <w:r w:rsidRPr="00707267">
              <w:rPr>
                <w:rFonts w:asciiTheme="minorHAnsi" w:hAnsiTheme="minorHAnsi" w:cstheme="minorHAnsi"/>
              </w:rPr>
              <w:t xml:space="preserve">Ja minētais speciālists </w:t>
            </w:r>
            <w:r w:rsidRPr="00707267">
              <w:rPr>
                <w:rFonts w:asciiTheme="minorHAnsi" w:hAnsiTheme="minorHAnsi" w:cstheme="minorHAnsi"/>
                <w:u w:val="single"/>
              </w:rPr>
              <w:t>nav</w:t>
            </w:r>
            <w:r w:rsidRPr="00707267">
              <w:rPr>
                <w:rFonts w:asciiTheme="minorHAnsi" w:hAnsiTheme="minorHAnsi" w:cstheme="minorHAnsi"/>
              </w:rPr>
              <w:t xml:space="preserve"> pretendenta vai tā piesaistītā apakšuzņēmēja darbinieks, pretendents piedāvājumam pievieno piesaistītā speciālista pašrocīgi parakstītu apliecinājumu </w:t>
            </w:r>
            <w:r w:rsidRPr="00707267">
              <w:rPr>
                <w:rFonts w:asciiTheme="minorHAnsi" w:hAnsiTheme="minorHAnsi" w:cstheme="minorHAnsi"/>
                <w:b/>
              </w:rPr>
              <w:t>(</w:t>
            </w:r>
            <w:r w:rsidRPr="00707267">
              <w:rPr>
                <w:rFonts w:asciiTheme="minorHAnsi" w:hAnsiTheme="minorHAnsi" w:cstheme="minorHAnsi"/>
                <w:b/>
                <w:color w:val="auto"/>
              </w:rPr>
              <w:t>5. pielikums</w:t>
            </w:r>
            <w:r w:rsidRPr="00707267">
              <w:rPr>
                <w:rFonts w:asciiTheme="minorHAnsi" w:hAnsiTheme="minorHAnsi" w:cstheme="minorHAnsi"/>
                <w:b/>
              </w:rPr>
              <w:t>)</w:t>
            </w:r>
            <w:r w:rsidRPr="00707267">
              <w:rPr>
                <w:rFonts w:asciiTheme="minorHAnsi" w:hAnsiTheme="minorHAnsi" w:cstheme="minorHAnsi"/>
              </w:rPr>
              <w:t xml:space="preserve"> par dalību līguma izpildē konkrētā pozīcijā, ja iepirkuma procedūras rezultātā līguma slēgšanas tiesības tiks piešķirtas pretendentam.</w:t>
            </w:r>
          </w:p>
          <w:p w:rsidR="0092056E" w:rsidRPr="00707267" w:rsidRDefault="0092056E" w:rsidP="0092056E">
            <w:pPr>
              <w:pStyle w:val="Bezatstarpm"/>
              <w:ind w:left="424"/>
              <w:jc w:val="both"/>
              <w:rPr>
                <w:rFonts w:asciiTheme="minorHAnsi" w:hAnsiTheme="minorHAnsi" w:cstheme="minorHAnsi"/>
                <w:szCs w:val="24"/>
              </w:rPr>
            </w:pPr>
          </w:p>
        </w:tc>
      </w:tr>
      <w:tr w:rsidR="00B530A6" w:rsidRPr="00707267" w:rsidTr="00B530A6">
        <w:trPr>
          <w:trHeight w:val="2675"/>
        </w:trPr>
        <w:tc>
          <w:tcPr>
            <w:tcW w:w="4810" w:type="dxa"/>
            <w:shd w:val="clear" w:color="auto" w:fill="FFFFFF"/>
          </w:tcPr>
          <w:p w:rsidR="00B530A6" w:rsidRPr="00707267" w:rsidRDefault="00550582" w:rsidP="00B530A6">
            <w:pPr>
              <w:pStyle w:val="Bezatstarpm"/>
              <w:ind w:left="127" w:right="137"/>
              <w:jc w:val="both"/>
              <w:rPr>
                <w:rFonts w:asciiTheme="minorHAnsi" w:hAnsiTheme="minorHAnsi" w:cstheme="minorHAnsi"/>
                <w:szCs w:val="24"/>
              </w:rPr>
            </w:pPr>
            <w:r w:rsidRPr="00707267">
              <w:rPr>
                <w:rFonts w:asciiTheme="minorHAnsi" w:hAnsiTheme="minorHAnsi" w:cstheme="minorHAnsi"/>
                <w:b/>
                <w:bCs/>
                <w:szCs w:val="24"/>
              </w:rPr>
              <w:t>3.7</w:t>
            </w:r>
            <w:r w:rsidR="00B530A6" w:rsidRPr="00707267">
              <w:rPr>
                <w:rFonts w:asciiTheme="minorHAnsi" w:hAnsiTheme="minorHAnsi" w:cstheme="minorHAnsi"/>
                <w:b/>
                <w:bCs/>
                <w:szCs w:val="24"/>
              </w:rPr>
              <w:t xml:space="preserve">. </w:t>
            </w:r>
            <w:r w:rsidR="00B530A6" w:rsidRPr="00707267">
              <w:rPr>
                <w:rFonts w:asciiTheme="minorHAnsi" w:hAnsiTheme="minorHAnsi" w:cstheme="minorHAnsi"/>
                <w:szCs w:val="24"/>
              </w:rPr>
              <w:t>Pretendents var balstīties uz citu personu saimnieciskajām un finansiālajām iespējām, ja tas ir nepieciešams konkrētā līguma izpildei, neatkarīgi no savstarpējo attiecību tiesiskā rakstura.</w:t>
            </w:r>
          </w:p>
          <w:p w:rsidR="00B530A6" w:rsidRPr="00707267" w:rsidRDefault="00B530A6" w:rsidP="00B530A6">
            <w:pPr>
              <w:pStyle w:val="Bezatstarpm"/>
              <w:ind w:left="142" w:right="132"/>
              <w:jc w:val="both"/>
              <w:rPr>
                <w:rFonts w:asciiTheme="minorHAnsi" w:hAnsiTheme="minorHAnsi" w:cstheme="minorHAnsi"/>
                <w:b/>
                <w:bCs/>
                <w:szCs w:val="24"/>
              </w:rPr>
            </w:pPr>
            <w:r w:rsidRPr="00707267">
              <w:rPr>
                <w:rFonts w:asciiTheme="minorHAnsi" w:hAnsiTheme="minorHAnsi" w:cstheme="minorHAnsi"/>
                <w:szCs w:val="24"/>
              </w:rPr>
              <w:t>Šajā gadījumā pretendents un persona, uz kuras saimnieciskajām un finansiālajām iespējām tas balstās, ir solidāri atbildīgi par iepirkuma līguma izpildi.</w:t>
            </w:r>
          </w:p>
        </w:tc>
        <w:tc>
          <w:tcPr>
            <w:tcW w:w="4394" w:type="dxa"/>
            <w:shd w:val="clear" w:color="auto" w:fill="FFFFFF"/>
          </w:tcPr>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 xml:space="preserve">Pretendents pierāda Komisijai, ka viņa rīcībā būs nepieciešamie resursi, iesniedzot šo personu </w:t>
            </w:r>
            <w:r w:rsidRPr="00707267">
              <w:rPr>
                <w:rFonts w:asciiTheme="minorHAnsi" w:hAnsiTheme="minorHAnsi" w:cstheme="minorHAnsi"/>
                <w:u w:val="single"/>
              </w:rPr>
              <w:t xml:space="preserve">apliecinājumu par sadarbību konkrētā līguma izpildē </w:t>
            </w:r>
            <w:r w:rsidRPr="00707267">
              <w:rPr>
                <w:rFonts w:asciiTheme="minorHAnsi" w:hAnsiTheme="minorHAnsi" w:cstheme="minorHAnsi"/>
                <w:bCs/>
              </w:rPr>
              <w:t>(</w:t>
            </w:r>
            <w:r w:rsidRPr="00707267">
              <w:rPr>
                <w:rFonts w:asciiTheme="minorHAnsi" w:hAnsiTheme="minorHAnsi" w:cstheme="minorHAnsi"/>
                <w:b/>
                <w:color w:val="auto"/>
              </w:rPr>
              <w:t>6.pielikums</w:t>
            </w:r>
            <w:r w:rsidRPr="00707267">
              <w:rPr>
                <w:rFonts w:asciiTheme="minorHAnsi" w:hAnsiTheme="minorHAnsi" w:cstheme="minorHAnsi"/>
                <w:bCs/>
              </w:rPr>
              <w:t>),</w:t>
            </w:r>
            <w:r w:rsidRPr="00707267">
              <w:rPr>
                <w:rFonts w:asciiTheme="minorHAnsi" w:hAnsiTheme="minorHAnsi" w:cstheme="minorHAnsi"/>
              </w:rPr>
              <w:t xml:space="preserve"> kurā norādīts, ka persona, uz kuras iespējām un resursiem pretendents balstās, uzņemas solidāro atbildību par iepirkuma līguma izpildi.</w:t>
            </w:r>
          </w:p>
          <w:p w:rsidR="005E12E0" w:rsidRPr="00707267" w:rsidRDefault="005E12E0" w:rsidP="00B530A6">
            <w:pPr>
              <w:ind w:left="153" w:right="142"/>
              <w:jc w:val="both"/>
              <w:rPr>
                <w:rFonts w:asciiTheme="minorHAnsi" w:hAnsiTheme="minorHAnsi" w:cstheme="minorHAnsi"/>
              </w:rPr>
            </w:pPr>
          </w:p>
        </w:tc>
      </w:tr>
      <w:tr w:rsidR="00B530A6" w:rsidRPr="00707267" w:rsidTr="00B530A6">
        <w:trPr>
          <w:trHeight w:val="3252"/>
        </w:trPr>
        <w:tc>
          <w:tcPr>
            <w:tcW w:w="4810" w:type="dxa"/>
            <w:shd w:val="clear" w:color="auto" w:fill="FFFFFF"/>
          </w:tcPr>
          <w:p w:rsidR="00B530A6" w:rsidRPr="00707267" w:rsidRDefault="00B530A6" w:rsidP="00B530A6">
            <w:pPr>
              <w:pStyle w:val="Bezatstarpm"/>
              <w:ind w:left="127" w:right="137"/>
              <w:jc w:val="both"/>
              <w:rPr>
                <w:rFonts w:asciiTheme="minorHAnsi" w:hAnsiTheme="minorHAnsi" w:cstheme="minorHAnsi"/>
                <w:szCs w:val="24"/>
              </w:rPr>
            </w:pPr>
            <w:r w:rsidRPr="00707267">
              <w:rPr>
                <w:rFonts w:asciiTheme="minorHAnsi" w:hAnsiTheme="minorHAnsi" w:cstheme="minorHAnsi"/>
                <w:b/>
                <w:bCs/>
                <w:szCs w:val="24"/>
              </w:rPr>
              <w:lastRenderedPageBreak/>
              <w:t>3.</w:t>
            </w:r>
            <w:r w:rsidR="00550582" w:rsidRPr="00707267">
              <w:rPr>
                <w:rFonts w:asciiTheme="minorHAnsi" w:hAnsiTheme="minorHAnsi" w:cstheme="minorHAnsi"/>
                <w:b/>
                <w:bCs/>
                <w:szCs w:val="24"/>
              </w:rPr>
              <w:t>8</w:t>
            </w:r>
            <w:r w:rsidRPr="00707267">
              <w:rPr>
                <w:rFonts w:asciiTheme="minorHAnsi" w:hAnsiTheme="minorHAnsi" w:cstheme="minorHAnsi"/>
                <w:b/>
                <w:bCs/>
                <w:szCs w:val="24"/>
              </w:rPr>
              <w:t xml:space="preserve">. </w:t>
            </w:r>
            <w:r w:rsidRPr="00707267">
              <w:rPr>
                <w:rFonts w:asciiTheme="minorHAnsi" w:hAnsiTheme="minorHAnsi" w:cstheme="minorHAnsi"/>
                <w:szCs w:val="24"/>
              </w:rPr>
              <w:t xml:space="preserve">Pretendents var balstīties uz citu personu tehniskajām un profesionālajām iespējām, ja tas ir nepieciešams konkrētā iepirkuma līguma izpildei, neatkarīgi no savstarpējo attiecību tiesiskā rakstura. </w:t>
            </w:r>
          </w:p>
          <w:p w:rsidR="005E12E0" w:rsidRPr="00707267" w:rsidRDefault="00B530A6" w:rsidP="009E0978">
            <w:pPr>
              <w:pStyle w:val="Bezatstarpm"/>
              <w:ind w:left="142" w:right="132"/>
              <w:jc w:val="both"/>
              <w:rPr>
                <w:rFonts w:asciiTheme="minorHAnsi" w:hAnsiTheme="minorHAnsi" w:cstheme="minorHAnsi"/>
                <w:szCs w:val="24"/>
              </w:rPr>
            </w:pPr>
            <w:r w:rsidRPr="00707267">
              <w:rPr>
                <w:rFonts w:asciiTheme="minorHAnsi" w:hAnsiTheme="minorHAnsi" w:cstheme="minorHAnsi"/>
                <w:szCs w:val="24"/>
              </w:rPr>
              <w:t>Pretendents, lai apliecinātu profesionālo pieredzi vai pasūtītāja prasībām atbilstoša personāla pieejamību, var balstīties uz citu personu iespējām tikai tad, ja šīs personas</w:t>
            </w:r>
            <w:r w:rsidR="009E0978" w:rsidRPr="00707267">
              <w:rPr>
                <w:rFonts w:asciiTheme="minorHAnsi" w:hAnsiTheme="minorHAnsi" w:cstheme="minorHAnsi"/>
                <w:szCs w:val="24"/>
              </w:rPr>
              <w:t xml:space="preserve"> veiks</w:t>
            </w:r>
            <w:r w:rsidRPr="00707267">
              <w:rPr>
                <w:rFonts w:asciiTheme="minorHAnsi" w:hAnsiTheme="minorHAnsi" w:cstheme="minorHAnsi"/>
                <w:szCs w:val="24"/>
              </w:rPr>
              <w:t xml:space="preserve"> </w:t>
            </w:r>
            <w:r w:rsidR="000C3A38" w:rsidRPr="00707267">
              <w:rPr>
                <w:rFonts w:asciiTheme="minorHAnsi" w:hAnsiTheme="minorHAnsi" w:cstheme="minorHAnsi"/>
                <w:szCs w:val="24"/>
              </w:rPr>
              <w:t>projektēšanas darbus, autoruzraudzību un</w:t>
            </w:r>
            <w:r w:rsidR="000C3A38" w:rsidRPr="00707267">
              <w:rPr>
                <w:rFonts w:asciiTheme="minorHAnsi" w:hAnsiTheme="minorHAnsi" w:cstheme="minorHAnsi"/>
                <w:color w:val="FF0000"/>
                <w:szCs w:val="24"/>
              </w:rPr>
              <w:t xml:space="preserve"> </w:t>
            </w:r>
            <w:r w:rsidRPr="00707267">
              <w:rPr>
                <w:rFonts w:asciiTheme="minorHAnsi" w:hAnsiTheme="minorHAnsi" w:cstheme="minorHAnsi"/>
                <w:szCs w:val="24"/>
              </w:rPr>
              <w:t>sniegs pakalpojumus, kuru izpildei attiecīgās spējas ir nepieciešamas.</w:t>
            </w:r>
          </w:p>
          <w:p w:rsidR="006D1A27" w:rsidRPr="00707267" w:rsidRDefault="006D1A27" w:rsidP="009E0978">
            <w:pPr>
              <w:pStyle w:val="Bezatstarpm"/>
              <w:ind w:left="142" w:right="132"/>
              <w:jc w:val="both"/>
              <w:rPr>
                <w:rFonts w:asciiTheme="minorHAnsi" w:hAnsiTheme="minorHAnsi" w:cstheme="minorHAnsi"/>
                <w:szCs w:val="24"/>
              </w:rPr>
            </w:pPr>
          </w:p>
        </w:tc>
        <w:tc>
          <w:tcPr>
            <w:tcW w:w="4394" w:type="dxa"/>
            <w:shd w:val="clear" w:color="auto" w:fill="FFFFFF"/>
          </w:tcPr>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 xml:space="preserve">Pretendents pierāda Komisijai, ka tā rīcībā būs nepieciešamie resursi, </w:t>
            </w:r>
            <w:r w:rsidRPr="00707267">
              <w:rPr>
                <w:rFonts w:asciiTheme="minorHAnsi" w:hAnsiTheme="minorHAnsi" w:cstheme="minorHAnsi"/>
                <w:u w:val="single"/>
              </w:rPr>
              <w:t>iesniedzot šo personu apliecinājumu</w:t>
            </w:r>
            <w:r w:rsidRPr="00707267">
              <w:rPr>
                <w:rFonts w:asciiTheme="minorHAnsi" w:hAnsiTheme="minorHAnsi" w:cstheme="minorHAnsi"/>
              </w:rPr>
              <w:t xml:space="preserve"> (</w:t>
            </w:r>
            <w:r w:rsidRPr="00707267">
              <w:rPr>
                <w:rFonts w:asciiTheme="minorHAnsi" w:hAnsiTheme="minorHAnsi" w:cstheme="minorHAnsi"/>
                <w:b/>
                <w:bCs/>
                <w:color w:val="auto"/>
              </w:rPr>
              <w:t>6.pielikums</w:t>
            </w:r>
            <w:r w:rsidRPr="00707267">
              <w:rPr>
                <w:rFonts w:asciiTheme="minorHAnsi" w:hAnsiTheme="minorHAnsi" w:cstheme="minorHAnsi"/>
              </w:rPr>
              <w:t>) par nepieciešamo resursu nodošanu pretendenta rīcībā.</w:t>
            </w:r>
          </w:p>
        </w:tc>
      </w:tr>
      <w:tr w:rsidR="00B530A6" w:rsidRPr="00707267" w:rsidTr="00B530A6">
        <w:trPr>
          <w:trHeight w:val="2123"/>
        </w:trPr>
        <w:tc>
          <w:tcPr>
            <w:tcW w:w="4810" w:type="dxa"/>
            <w:shd w:val="clear" w:color="auto" w:fill="FFFFFF"/>
          </w:tcPr>
          <w:p w:rsidR="005E12E0" w:rsidRPr="00707267" w:rsidRDefault="00B530A6" w:rsidP="006D1A27">
            <w:pPr>
              <w:pStyle w:val="Bezatstarpm"/>
              <w:ind w:left="127" w:right="137"/>
              <w:jc w:val="both"/>
              <w:rPr>
                <w:rFonts w:asciiTheme="minorHAnsi" w:hAnsiTheme="minorHAnsi" w:cstheme="minorHAnsi"/>
                <w:szCs w:val="24"/>
                <w:u w:val="single"/>
              </w:rPr>
            </w:pPr>
            <w:r w:rsidRPr="00707267">
              <w:rPr>
                <w:rFonts w:asciiTheme="minorHAnsi" w:hAnsiTheme="minorHAnsi" w:cstheme="minorHAnsi"/>
                <w:b/>
                <w:bCs/>
                <w:szCs w:val="24"/>
              </w:rPr>
              <w:t>3.</w:t>
            </w:r>
            <w:r w:rsidR="00550582" w:rsidRPr="00707267">
              <w:rPr>
                <w:rFonts w:asciiTheme="minorHAnsi" w:hAnsiTheme="minorHAnsi" w:cstheme="minorHAnsi"/>
                <w:b/>
                <w:bCs/>
                <w:szCs w:val="24"/>
              </w:rPr>
              <w:t>9</w:t>
            </w:r>
            <w:r w:rsidRPr="00707267">
              <w:rPr>
                <w:rFonts w:asciiTheme="minorHAnsi" w:hAnsiTheme="minorHAnsi" w:cstheme="minorHAnsi"/>
                <w:b/>
                <w:bCs/>
                <w:szCs w:val="24"/>
              </w:rPr>
              <w:t>.</w:t>
            </w:r>
            <w:r w:rsidRPr="00707267">
              <w:rPr>
                <w:rFonts w:asciiTheme="minorHAnsi" w:hAnsiTheme="minorHAnsi" w:cstheme="minorHAnsi"/>
                <w:szCs w:val="24"/>
              </w:rPr>
              <w:t xml:space="preserve"> Pretendenta piesaistītajiem apakšuzņēmējiem ir visi nepieciešamie sertifikāti, licences un atļaujas norādīto darba daļu veikšanai. </w:t>
            </w:r>
            <w:r w:rsidRPr="00707267">
              <w:rPr>
                <w:rFonts w:asciiTheme="minorHAnsi" w:hAnsiTheme="minorHAnsi" w:cstheme="minorHAnsi"/>
                <w:szCs w:val="24"/>
                <w:u w:val="single"/>
              </w:rPr>
              <w:t>Informācija jānorāda par tiem apakšuzņēmējiem, kuriem nododamā darba daļa ir vismaz 10% (desmit procenti) no apjoma.</w:t>
            </w:r>
          </w:p>
          <w:p w:rsidR="006D1A27" w:rsidRPr="00707267" w:rsidRDefault="006D1A27" w:rsidP="006D1A27">
            <w:pPr>
              <w:pStyle w:val="Bezatstarpm"/>
              <w:ind w:left="127" w:right="137"/>
              <w:jc w:val="both"/>
              <w:rPr>
                <w:rFonts w:asciiTheme="minorHAnsi" w:hAnsiTheme="minorHAnsi" w:cstheme="minorHAnsi"/>
                <w:szCs w:val="24"/>
              </w:rPr>
            </w:pPr>
          </w:p>
        </w:tc>
        <w:tc>
          <w:tcPr>
            <w:tcW w:w="4394" w:type="dxa"/>
            <w:shd w:val="clear" w:color="auto" w:fill="FFFFFF"/>
          </w:tcPr>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3.8.1. Informācija par līguma izpildi (</w:t>
            </w:r>
            <w:r w:rsidRPr="00707267">
              <w:rPr>
                <w:rFonts w:asciiTheme="minorHAnsi" w:hAnsiTheme="minorHAnsi" w:cstheme="minorHAnsi"/>
                <w:b/>
                <w:bCs/>
                <w:szCs w:val="24"/>
              </w:rPr>
              <w:t>3.pielikums</w:t>
            </w:r>
            <w:r w:rsidRPr="00707267">
              <w:rPr>
                <w:rFonts w:asciiTheme="minorHAnsi" w:hAnsiTheme="minorHAnsi" w:cstheme="minorHAnsi"/>
                <w:szCs w:val="24"/>
              </w:rPr>
              <w:t>).</w:t>
            </w:r>
          </w:p>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3.8.2. Apakšuzņēmēja apliecinājums (</w:t>
            </w:r>
            <w:r w:rsidRPr="00707267">
              <w:rPr>
                <w:rFonts w:asciiTheme="minorHAnsi" w:hAnsiTheme="minorHAnsi" w:cstheme="minorHAnsi"/>
                <w:b/>
                <w:bCs/>
                <w:szCs w:val="24"/>
              </w:rPr>
              <w:t>7.pielikums</w:t>
            </w:r>
            <w:r w:rsidRPr="00707267">
              <w:rPr>
                <w:rFonts w:asciiTheme="minorHAnsi" w:hAnsiTheme="minorHAnsi" w:cstheme="minorHAnsi"/>
                <w:szCs w:val="24"/>
              </w:rPr>
              <w:t>).</w:t>
            </w:r>
          </w:p>
        </w:tc>
      </w:tr>
      <w:tr w:rsidR="00B530A6" w:rsidRPr="00707267" w:rsidTr="00B530A6">
        <w:trPr>
          <w:trHeight w:val="2123"/>
        </w:trPr>
        <w:tc>
          <w:tcPr>
            <w:tcW w:w="4810" w:type="dxa"/>
            <w:shd w:val="clear" w:color="auto" w:fill="FFFFFF"/>
          </w:tcPr>
          <w:p w:rsidR="00B530A6" w:rsidRPr="00707267" w:rsidRDefault="00B530A6" w:rsidP="00B530A6">
            <w:pPr>
              <w:pStyle w:val="Bezatstarpm"/>
              <w:ind w:left="127" w:right="137"/>
              <w:jc w:val="both"/>
              <w:rPr>
                <w:rFonts w:asciiTheme="minorHAnsi" w:hAnsiTheme="minorHAnsi" w:cstheme="minorHAnsi"/>
                <w:b/>
                <w:bCs/>
                <w:szCs w:val="24"/>
              </w:rPr>
            </w:pPr>
            <w:r w:rsidRPr="00707267">
              <w:rPr>
                <w:rFonts w:asciiTheme="minorHAnsi" w:hAnsiTheme="minorHAnsi" w:cstheme="minorHAnsi"/>
                <w:b/>
                <w:bCs/>
                <w:szCs w:val="24"/>
              </w:rPr>
              <w:t>3.</w:t>
            </w:r>
            <w:r w:rsidR="00550582" w:rsidRPr="00707267">
              <w:rPr>
                <w:rFonts w:asciiTheme="minorHAnsi" w:hAnsiTheme="minorHAnsi" w:cstheme="minorHAnsi"/>
                <w:b/>
                <w:bCs/>
                <w:szCs w:val="24"/>
              </w:rPr>
              <w:t>10</w:t>
            </w:r>
            <w:r w:rsidRPr="00707267">
              <w:rPr>
                <w:rFonts w:asciiTheme="minorHAnsi" w:hAnsiTheme="minorHAnsi" w:cstheme="minorHAnsi"/>
                <w:b/>
                <w:bCs/>
                <w:szCs w:val="24"/>
              </w:rPr>
              <w:t>.</w:t>
            </w:r>
            <w:r w:rsidRPr="00707267">
              <w:rPr>
                <w:rFonts w:asciiTheme="minorHAnsi" w:hAnsiTheme="minorHAnsi" w:cstheme="minorHAnsi"/>
                <w:szCs w:val="24"/>
              </w:rPr>
              <w:t xml:space="preserve"> Pretendenta rīcībā ir visi nepieciešamie resursi savlaicīgai un kvalitatīvai līguma izpildei.</w:t>
            </w:r>
          </w:p>
        </w:tc>
        <w:tc>
          <w:tcPr>
            <w:tcW w:w="4394" w:type="dxa"/>
            <w:shd w:val="clear" w:color="auto" w:fill="FFFFFF"/>
          </w:tcPr>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Informācija par līguma izpildi (</w:t>
            </w:r>
            <w:r w:rsidRPr="00707267">
              <w:rPr>
                <w:rFonts w:asciiTheme="minorHAnsi" w:hAnsiTheme="minorHAnsi" w:cstheme="minorHAnsi"/>
                <w:b/>
                <w:szCs w:val="24"/>
              </w:rPr>
              <w:t>3.pielikums</w:t>
            </w:r>
            <w:r w:rsidRPr="00707267">
              <w:rPr>
                <w:rFonts w:asciiTheme="minorHAnsi" w:hAnsiTheme="minorHAnsi" w:cstheme="minorHAnsi"/>
                <w:szCs w:val="24"/>
              </w:rPr>
              <w:t xml:space="preserve">), kur pretendents norāda: </w:t>
            </w:r>
          </w:p>
          <w:p w:rsidR="00B530A6" w:rsidRPr="00707267" w:rsidRDefault="00B530A6" w:rsidP="00B530A6">
            <w:pPr>
              <w:pStyle w:val="Bezatstarpm"/>
              <w:numPr>
                <w:ilvl w:val="0"/>
                <w:numId w:val="10"/>
              </w:numPr>
              <w:ind w:left="282" w:right="139" w:hanging="283"/>
              <w:jc w:val="both"/>
              <w:rPr>
                <w:rFonts w:asciiTheme="minorHAnsi" w:hAnsiTheme="minorHAnsi" w:cstheme="minorHAnsi"/>
                <w:szCs w:val="24"/>
              </w:rPr>
            </w:pPr>
            <w:r w:rsidRPr="00707267">
              <w:rPr>
                <w:rFonts w:asciiTheme="minorHAnsi" w:hAnsiTheme="minorHAnsi" w:cstheme="minorHAnsi"/>
                <w:szCs w:val="24"/>
              </w:rPr>
              <w:t>vai līguma izpildei plānots piesaistīt apakšuzņēmējus (sniedz informāciju par līguma izpildei piesaistītajiem apakšuzņēmējiem);</w:t>
            </w:r>
          </w:p>
          <w:p w:rsidR="00624B76" w:rsidRPr="00707267" w:rsidRDefault="00B530A6" w:rsidP="00B530A6">
            <w:pPr>
              <w:pStyle w:val="Bezatstarpm"/>
              <w:numPr>
                <w:ilvl w:val="0"/>
                <w:numId w:val="10"/>
              </w:numPr>
              <w:ind w:left="282" w:right="139" w:hanging="283"/>
              <w:jc w:val="both"/>
              <w:rPr>
                <w:rFonts w:asciiTheme="minorHAnsi" w:hAnsiTheme="minorHAnsi" w:cstheme="minorHAnsi"/>
                <w:szCs w:val="24"/>
              </w:rPr>
            </w:pPr>
            <w:r w:rsidRPr="00707267">
              <w:rPr>
                <w:rFonts w:asciiTheme="minorHAnsi" w:hAnsiTheme="minorHAnsi" w:cstheme="minorHAnsi"/>
                <w:szCs w:val="24"/>
              </w:rPr>
              <w:t>piesaistītos speciālistus, to pienākumus un saistību ar pretendentu</w:t>
            </w:r>
            <w:r w:rsidR="00624B76" w:rsidRPr="00707267">
              <w:rPr>
                <w:rFonts w:asciiTheme="minorHAnsi" w:hAnsiTheme="minorHAnsi" w:cstheme="minorHAnsi"/>
                <w:szCs w:val="24"/>
              </w:rPr>
              <w:t>;</w:t>
            </w:r>
          </w:p>
          <w:p w:rsidR="006D1A27" w:rsidRPr="00707267" w:rsidRDefault="00624B76" w:rsidP="006D1A27">
            <w:pPr>
              <w:pStyle w:val="Bezatstarpm"/>
              <w:numPr>
                <w:ilvl w:val="0"/>
                <w:numId w:val="10"/>
              </w:numPr>
              <w:ind w:left="282" w:right="139" w:hanging="283"/>
              <w:jc w:val="both"/>
              <w:rPr>
                <w:rFonts w:asciiTheme="minorHAnsi" w:hAnsiTheme="minorHAnsi" w:cstheme="minorHAnsi"/>
                <w:szCs w:val="24"/>
              </w:rPr>
            </w:pPr>
            <w:r w:rsidRPr="00707267">
              <w:rPr>
                <w:rFonts w:asciiTheme="minorHAnsi" w:hAnsiTheme="minorHAnsi" w:cstheme="minorHAnsi"/>
                <w:szCs w:val="24"/>
              </w:rPr>
              <w:t>citus līguma izpildei nepieciešamos resursus</w:t>
            </w:r>
            <w:r w:rsidR="006D1A27" w:rsidRPr="00707267">
              <w:rPr>
                <w:rFonts w:asciiTheme="minorHAnsi" w:hAnsiTheme="minorHAnsi" w:cstheme="minorHAnsi"/>
                <w:szCs w:val="24"/>
              </w:rPr>
              <w:t>.</w:t>
            </w:r>
          </w:p>
          <w:p w:rsidR="0087072E" w:rsidRPr="00707267" w:rsidRDefault="0087072E" w:rsidP="0087072E">
            <w:pPr>
              <w:pStyle w:val="Bezatstarpm"/>
              <w:ind w:left="282" w:right="139"/>
              <w:jc w:val="both"/>
              <w:rPr>
                <w:rFonts w:asciiTheme="minorHAnsi" w:hAnsiTheme="minorHAnsi" w:cstheme="minorHAnsi"/>
                <w:szCs w:val="24"/>
              </w:rPr>
            </w:pPr>
          </w:p>
        </w:tc>
      </w:tr>
      <w:tr w:rsidR="00B530A6" w:rsidRPr="00707267" w:rsidTr="00B530A6">
        <w:trPr>
          <w:trHeight w:val="3421"/>
        </w:trPr>
        <w:tc>
          <w:tcPr>
            <w:tcW w:w="4810" w:type="dxa"/>
            <w:shd w:val="clear" w:color="auto" w:fill="FFFFFF"/>
          </w:tcPr>
          <w:p w:rsidR="00B530A6" w:rsidRPr="00707267" w:rsidRDefault="00B530A6" w:rsidP="00B530A6">
            <w:pPr>
              <w:pStyle w:val="Bezatstarpm"/>
              <w:ind w:left="127" w:right="137"/>
              <w:jc w:val="both"/>
              <w:rPr>
                <w:rFonts w:asciiTheme="minorHAnsi" w:hAnsiTheme="minorHAnsi" w:cstheme="minorHAnsi"/>
                <w:b/>
                <w:bCs/>
                <w:szCs w:val="24"/>
              </w:rPr>
            </w:pPr>
            <w:r w:rsidRPr="00707267">
              <w:rPr>
                <w:rFonts w:asciiTheme="minorHAnsi" w:hAnsiTheme="minorHAnsi" w:cstheme="minorHAnsi"/>
                <w:b/>
                <w:bCs/>
                <w:szCs w:val="24"/>
              </w:rPr>
              <w:t>3.1</w:t>
            </w:r>
            <w:r w:rsidR="00550582" w:rsidRPr="00707267">
              <w:rPr>
                <w:rFonts w:asciiTheme="minorHAnsi" w:hAnsiTheme="minorHAnsi" w:cstheme="minorHAnsi"/>
                <w:b/>
                <w:bCs/>
                <w:szCs w:val="24"/>
              </w:rPr>
              <w:t>1</w:t>
            </w:r>
            <w:r w:rsidRPr="00707267">
              <w:rPr>
                <w:rFonts w:asciiTheme="minorHAnsi" w:hAnsiTheme="minorHAnsi" w:cstheme="minorHAnsi"/>
                <w:b/>
                <w:bCs/>
                <w:szCs w:val="24"/>
              </w:rPr>
              <w:t>.</w:t>
            </w:r>
            <w:r w:rsidRPr="00707267">
              <w:rPr>
                <w:rFonts w:asciiTheme="minorHAnsi" w:hAnsiTheme="minorHAnsi" w:cstheme="minorHAnsi"/>
                <w:szCs w:val="24"/>
              </w:rPr>
              <w:t xml:space="preserve"> Ja piedāvājumu iesniedz piegādātāju apvienība, piedāvājuma dokumentus paraksta atbilstoši piegādātāju savstarpējās vienošanās nosacījumiem.</w:t>
            </w:r>
          </w:p>
          <w:p w:rsidR="00B530A6" w:rsidRPr="00707267" w:rsidRDefault="00B530A6" w:rsidP="00B530A6">
            <w:pPr>
              <w:pStyle w:val="Bezatstarpm"/>
              <w:ind w:left="127" w:right="137"/>
              <w:jc w:val="both"/>
              <w:rPr>
                <w:rFonts w:asciiTheme="minorHAnsi" w:hAnsiTheme="minorHAnsi" w:cstheme="minorHAnsi"/>
                <w:szCs w:val="24"/>
              </w:rPr>
            </w:pPr>
            <w:r w:rsidRPr="00707267">
              <w:rPr>
                <w:rFonts w:asciiTheme="minorHAnsi" w:hAnsiTheme="minorHAnsi" w:cstheme="minorHAnsi"/>
                <w:szCs w:val="24"/>
              </w:rPr>
              <w:t>Pretendentam jāiesniedz atlases dokumenti par katru apvienības dalībnieku. Uz katru apvienības dalībnieku attiecas nolikuma 3.</w:t>
            </w:r>
            <w:r w:rsidR="006D1A27" w:rsidRPr="00707267">
              <w:rPr>
                <w:rFonts w:asciiTheme="minorHAnsi" w:hAnsiTheme="minorHAnsi" w:cstheme="minorHAnsi"/>
                <w:szCs w:val="24"/>
              </w:rPr>
              <w:t>2</w:t>
            </w:r>
            <w:r w:rsidRPr="00707267">
              <w:rPr>
                <w:rFonts w:asciiTheme="minorHAnsi" w:hAnsiTheme="minorHAnsi" w:cstheme="minorHAnsi"/>
                <w:szCs w:val="24"/>
              </w:rPr>
              <w:t>. punkts un 3.1</w:t>
            </w:r>
            <w:r w:rsidR="0087072E" w:rsidRPr="00707267">
              <w:rPr>
                <w:rFonts w:asciiTheme="minorHAnsi" w:hAnsiTheme="minorHAnsi" w:cstheme="minorHAnsi"/>
                <w:szCs w:val="24"/>
              </w:rPr>
              <w:t>2</w:t>
            </w:r>
            <w:r w:rsidRPr="00707267">
              <w:rPr>
                <w:rFonts w:asciiTheme="minorHAnsi" w:hAnsiTheme="minorHAnsi" w:cstheme="minorHAnsi"/>
                <w:szCs w:val="24"/>
              </w:rPr>
              <w:t>. punkts,</w:t>
            </w:r>
            <w:r w:rsidRPr="00707267">
              <w:rPr>
                <w:rFonts w:asciiTheme="minorHAnsi" w:hAnsiTheme="minorHAnsi" w:cstheme="minorHAnsi"/>
                <w:color w:val="FF0000"/>
                <w:szCs w:val="24"/>
              </w:rPr>
              <w:t xml:space="preserve"> </w:t>
            </w:r>
            <w:r w:rsidRPr="00707267">
              <w:rPr>
                <w:rFonts w:asciiTheme="minorHAnsi" w:hAnsiTheme="minorHAnsi" w:cstheme="minorHAnsi"/>
                <w:szCs w:val="24"/>
              </w:rPr>
              <w:t>bet pārējos nolikuma punktos izvirzītās prasības jāizpilda piegādātāju apvienībai kopumā, ņemot vērā tās pienākumus iespējamā līguma izpildē.</w:t>
            </w:r>
          </w:p>
          <w:p w:rsidR="005E12E0" w:rsidRPr="00707267" w:rsidRDefault="005E12E0" w:rsidP="00B530A6">
            <w:pPr>
              <w:pStyle w:val="Bezatstarpm"/>
              <w:ind w:left="127" w:right="137"/>
              <w:jc w:val="both"/>
              <w:rPr>
                <w:rFonts w:asciiTheme="minorHAnsi" w:hAnsiTheme="minorHAnsi" w:cstheme="minorHAnsi"/>
                <w:b/>
                <w:bCs/>
                <w:szCs w:val="24"/>
              </w:rPr>
            </w:pPr>
          </w:p>
        </w:tc>
        <w:tc>
          <w:tcPr>
            <w:tcW w:w="4394" w:type="dxa"/>
            <w:shd w:val="clear" w:color="auto" w:fill="FFFFFF"/>
          </w:tcPr>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B530A6" w:rsidRPr="00707267" w:rsidTr="00B530A6">
        <w:trPr>
          <w:trHeight w:val="969"/>
        </w:trPr>
        <w:tc>
          <w:tcPr>
            <w:tcW w:w="4810" w:type="dxa"/>
            <w:shd w:val="clear" w:color="auto" w:fill="FFFFFF"/>
          </w:tcPr>
          <w:p w:rsidR="00B530A6" w:rsidRPr="00707267" w:rsidRDefault="00B530A6" w:rsidP="0087072E">
            <w:pPr>
              <w:pStyle w:val="Bezatstarpm"/>
              <w:ind w:left="127" w:right="137"/>
              <w:jc w:val="both"/>
              <w:rPr>
                <w:rFonts w:asciiTheme="minorHAnsi" w:hAnsiTheme="minorHAnsi" w:cstheme="minorHAnsi"/>
                <w:b/>
                <w:bCs/>
                <w:szCs w:val="24"/>
              </w:rPr>
            </w:pPr>
            <w:r w:rsidRPr="00707267">
              <w:rPr>
                <w:rFonts w:asciiTheme="minorHAnsi" w:hAnsiTheme="minorHAnsi" w:cstheme="minorHAnsi"/>
                <w:b/>
                <w:bCs/>
                <w:szCs w:val="24"/>
              </w:rPr>
              <w:lastRenderedPageBreak/>
              <w:t>3.1</w:t>
            </w:r>
            <w:r w:rsidR="0087072E" w:rsidRPr="00707267">
              <w:rPr>
                <w:rFonts w:asciiTheme="minorHAnsi" w:hAnsiTheme="minorHAnsi" w:cstheme="minorHAnsi"/>
                <w:b/>
                <w:bCs/>
                <w:szCs w:val="24"/>
              </w:rPr>
              <w:t>2</w:t>
            </w:r>
            <w:r w:rsidRPr="00707267">
              <w:rPr>
                <w:rFonts w:asciiTheme="minorHAnsi" w:hAnsiTheme="minorHAnsi" w:cstheme="minorHAnsi"/>
                <w:b/>
                <w:bCs/>
                <w:szCs w:val="24"/>
              </w:rPr>
              <w:t>.</w:t>
            </w:r>
            <w:r w:rsidRPr="00707267">
              <w:rPr>
                <w:rFonts w:asciiTheme="minorHAnsi" w:hAnsiTheme="minorHAnsi" w:cstheme="minorHAnsi"/>
                <w:szCs w:val="24"/>
              </w:rPr>
              <w:t xml:space="preserve"> Uz pretendentu neattiecas Publisko iepirkumu likuma 9.panta astotajā daļā noteiktie izslēgšanas nosacījumi.</w:t>
            </w:r>
          </w:p>
        </w:tc>
        <w:tc>
          <w:tcPr>
            <w:tcW w:w="4394" w:type="dxa"/>
            <w:shd w:val="clear" w:color="auto" w:fill="FFFFFF"/>
          </w:tcPr>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Komisija pārbauda, ievērojot Publisko iepirkumu likuma 9.panta noteikto kārtību.</w:t>
            </w:r>
          </w:p>
          <w:p w:rsidR="00B530A6" w:rsidRPr="00707267" w:rsidRDefault="00B530A6" w:rsidP="00B530A6">
            <w:pPr>
              <w:pStyle w:val="Bezatstarpm"/>
              <w:jc w:val="both"/>
              <w:rPr>
                <w:rFonts w:asciiTheme="minorHAnsi" w:hAnsiTheme="minorHAnsi" w:cstheme="minorHAnsi"/>
                <w:szCs w:val="24"/>
              </w:rPr>
            </w:pPr>
          </w:p>
        </w:tc>
      </w:tr>
    </w:tbl>
    <w:p w:rsidR="00B530A6" w:rsidRPr="00707267" w:rsidRDefault="00B530A6" w:rsidP="00B530A6">
      <w:pPr>
        <w:ind w:left="709"/>
        <w:jc w:val="both"/>
        <w:rPr>
          <w:rFonts w:asciiTheme="minorHAnsi" w:hAnsiTheme="minorHAnsi" w:cstheme="minorHAnsi"/>
        </w:rPr>
      </w:pP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B530A6" w:rsidRPr="00707267" w:rsidRDefault="00B530A6" w:rsidP="00B530A6">
      <w:pPr>
        <w:numPr>
          <w:ilvl w:val="0"/>
          <w:numId w:val="4"/>
        </w:numPr>
        <w:ind w:hanging="360"/>
        <w:jc w:val="center"/>
        <w:rPr>
          <w:rFonts w:asciiTheme="minorHAnsi" w:hAnsiTheme="minorHAnsi" w:cstheme="minorHAnsi"/>
          <w:b/>
          <w:smallCaps/>
        </w:rPr>
      </w:pPr>
      <w:r w:rsidRPr="00707267">
        <w:rPr>
          <w:rFonts w:asciiTheme="minorHAnsi" w:hAnsiTheme="minorHAnsi" w:cstheme="minorHAnsi"/>
          <w:b/>
          <w:smallCaps/>
        </w:rPr>
        <w:lastRenderedPageBreak/>
        <w:t>PIEDĀVĀJUMA NOFORMĒJUMA PĀRBAUDE, PRETENDENTU ATLASE UN PIEDĀVĀJUMU VĒRTĒŠANA, LĪGUMA SLĒGŠANA</w:t>
      </w:r>
    </w:p>
    <w:p w:rsidR="00B530A6" w:rsidRPr="00707267" w:rsidRDefault="00B530A6" w:rsidP="00B530A6">
      <w:pPr>
        <w:ind w:left="360"/>
        <w:rPr>
          <w:rFonts w:asciiTheme="minorHAnsi" w:hAnsiTheme="minorHAnsi" w:cstheme="minorHAnsi"/>
          <w:b/>
          <w:smallCaps/>
        </w:rPr>
      </w:pPr>
    </w:p>
    <w:p w:rsidR="00B530A6" w:rsidRPr="00707267" w:rsidRDefault="00B530A6" w:rsidP="00B530A6">
      <w:pPr>
        <w:numPr>
          <w:ilvl w:val="1"/>
          <w:numId w:val="4"/>
        </w:numPr>
        <w:tabs>
          <w:tab w:val="left" w:pos="207"/>
          <w:tab w:val="left" w:pos="993"/>
        </w:tabs>
        <w:ind w:left="709" w:hanging="709"/>
        <w:rPr>
          <w:rFonts w:asciiTheme="minorHAnsi" w:hAnsiTheme="minorHAnsi" w:cstheme="minorHAnsi"/>
        </w:rPr>
      </w:pPr>
      <w:r w:rsidRPr="00707267">
        <w:rPr>
          <w:rFonts w:asciiTheme="minorHAnsi" w:hAnsiTheme="minorHAnsi" w:cstheme="minorHAnsi"/>
          <w:b/>
          <w:bCs/>
        </w:rPr>
        <w:t>Vispārīga informācija:</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Piedāvājumu noformējuma pārbaudi, pretendentu atlasi un piedāvājumu vērtēšanu komisija veic slēgtā sēdē.</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Ja komisijai rodas šaubas par iesniegtās dokumenta kopijas autentiskumu, tā pieprasa, lai pretendents uzrāda dokumenta oriģinālu vai iesniedz apliecinātu dokumenta kopiju.</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Ja komisija pieprasa, lai pretendents precizē iesniegto informāciju, tā nosaka termiņu līdz kuram pretendentam jāsniedz atbilde.</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Ja pretendents neiesniedz komisijas pieprasītās ziņas vai paskaidrojumus, komisija piedāvājumu vērtē pēc tiem dokumentiem, kas ir iekļauti piedāvājumā.</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Piedāvājumu vērtēšanai un salīdzināšanai komisija var pieaicināt ekspertu.</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Ekspertam ir tiesības iepazīties ar piedāvājumiem, kā arī lūgt komisiju pieprasīt no pretendenta papildu informāciju, kas ir nepieciešama atzinuma sagatavošanai.</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Eksperts piedāvājumā ietverto un pretendenta papildus sniegto informāciju drīkst izmantot tikai sava atzinuma sniegšanai.</w:t>
      </w:r>
    </w:p>
    <w:p w:rsidR="00B530A6" w:rsidRPr="00707267" w:rsidRDefault="00B530A6" w:rsidP="00B530A6">
      <w:pPr>
        <w:ind w:left="993"/>
        <w:jc w:val="both"/>
        <w:rPr>
          <w:rFonts w:asciiTheme="minorHAnsi" w:hAnsiTheme="minorHAnsi" w:cstheme="minorHAnsi"/>
        </w:rPr>
      </w:pPr>
    </w:p>
    <w:p w:rsidR="00B530A6" w:rsidRPr="00707267" w:rsidRDefault="00B530A6" w:rsidP="00B530A6">
      <w:pPr>
        <w:pStyle w:val="Sarakstarindkopa"/>
        <w:numPr>
          <w:ilvl w:val="1"/>
          <w:numId w:val="4"/>
        </w:numPr>
        <w:ind w:left="709" w:hanging="709"/>
        <w:jc w:val="both"/>
        <w:rPr>
          <w:rFonts w:asciiTheme="minorHAnsi" w:hAnsiTheme="minorHAnsi" w:cstheme="minorHAnsi"/>
        </w:rPr>
      </w:pPr>
      <w:r w:rsidRPr="00707267">
        <w:rPr>
          <w:rFonts w:asciiTheme="minorHAnsi" w:hAnsiTheme="minorHAnsi" w:cstheme="minorHAnsi"/>
          <w:b/>
          <w:bCs/>
        </w:rPr>
        <w:t>Vērtēšanas kārtība:</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4. vai 5. punktā minēto apstākļu dēļ, pasūtītājs rīkojas atbilstoši Publisko iepirkumu likuma 9. panta devītajai daļai.</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Pārbaudot piedāvājumu atbilstību nolikumā izvirzītajām prasībām, komisija pārbauda atbilstību noformējuma prasībām, atbilstību pretendentu atlases prasībām, atbilstību būvprojektam un veic piedāvājuma izvēli.</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707267">
        <w:rPr>
          <w:rFonts w:asciiTheme="minorHAnsi" w:hAnsiTheme="minorHAnsi" w:cstheme="minorHAnsi"/>
          <w:vertAlign w:val="superscript"/>
        </w:rPr>
        <w:t>1</w:t>
      </w:r>
      <w:r w:rsidRPr="00707267">
        <w:rPr>
          <w:rFonts w:asciiTheme="minorHAnsi" w:hAnsiTheme="minorHAnsi" w:cstheme="minorHAnsi"/>
        </w:rPr>
        <w:t xml:space="preserve"> panta kārtībā.</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Pēc lēmuma pieņemšanas pretendenti 3 (</w:t>
      </w:r>
      <w:r w:rsidRPr="00707267">
        <w:rPr>
          <w:rFonts w:asciiTheme="minorHAnsi" w:hAnsiTheme="minorHAnsi" w:cstheme="minorHAnsi"/>
          <w:i/>
          <w:iCs/>
        </w:rPr>
        <w:t>trīs</w:t>
      </w:r>
      <w:r w:rsidRPr="00707267">
        <w:rPr>
          <w:rFonts w:asciiTheme="minorHAnsi" w:hAnsiTheme="minorHAnsi" w:cstheme="minorHAnsi"/>
        </w:rPr>
        <w:t>) darba dienu laikā tiek informēti par iepirkuma komisijas lēmumu. Par to pretendentiem tiek nosūtīta vēstule, izmantojot pretendenta pieteikumā norādītos kontaktus.</w:t>
      </w:r>
    </w:p>
    <w:p w:rsidR="00B530A6" w:rsidRPr="00707267" w:rsidRDefault="00B530A6" w:rsidP="00B530A6">
      <w:pPr>
        <w:tabs>
          <w:tab w:val="left" w:pos="540"/>
        </w:tabs>
        <w:ind w:left="993"/>
        <w:jc w:val="both"/>
        <w:rPr>
          <w:rFonts w:asciiTheme="minorHAnsi" w:hAnsiTheme="minorHAnsi" w:cstheme="minorHAnsi"/>
        </w:rPr>
      </w:pPr>
    </w:p>
    <w:p w:rsidR="00B530A6" w:rsidRPr="00707267" w:rsidRDefault="00B530A6" w:rsidP="00B530A6">
      <w:pPr>
        <w:pStyle w:val="Bezatstarpm"/>
        <w:rPr>
          <w:rFonts w:asciiTheme="minorHAnsi" w:hAnsiTheme="minorHAnsi" w:cstheme="minorHAnsi"/>
          <w:b/>
          <w:szCs w:val="24"/>
        </w:rPr>
      </w:pPr>
      <w:bookmarkStart w:id="4" w:name="_Toc45663381"/>
      <w:bookmarkStart w:id="5" w:name="_Toc479593819"/>
      <w:r w:rsidRPr="00707267">
        <w:rPr>
          <w:rFonts w:asciiTheme="minorHAnsi" w:hAnsiTheme="minorHAnsi" w:cstheme="minorHAnsi"/>
          <w:b/>
          <w:szCs w:val="24"/>
        </w:rPr>
        <w:t>4.3. Aritmētisko kļūdu labošana</w:t>
      </w:r>
      <w:bookmarkEnd w:id="4"/>
      <w:bookmarkEnd w:id="5"/>
    </w:p>
    <w:p w:rsidR="00B530A6" w:rsidRPr="00707267" w:rsidRDefault="00B530A6" w:rsidP="008B760A">
      <w:pPr>
        <w:pStyle w:val="Bezatstarpm"/>
        <w:ind w:left="851" w:hanging="425"/>
        <w:jc w:val="both"/>
        <w:rPr>
          <w:rFonts w:asciiTheme="minorHAnsi" w:hAnsiTheme="minorHAnsi" w:cstheme="minorHAnsi"/>
          <w:szCs w:val="24"/>
        </w:rPr>
      </w:pPr>
      <w:r w:rsidRPr="00707267">
        <w:rPr>
          <w:rFonts w:asciiTheme="minorHAnsi" w:hAnsiTheme="minorHAnsi" w:cstheme="minorHAnsi"/>
          <w:szCs w:val="24"/>
        </w:rPr>
        <w:t>4.3.1. Piedāvājumu vērtēšanas laikā Komisija pārbauda, vai piedāvājumā nav aritmētisko kļūdu.</w:t>
      </w:r>
    </w:p>
    <w:p w:rsidR="00B530A6" w:rsidRPr="00707267" w:rsidRDefault="00B530A6" w:rsidP="00B530A6">
      <w:pPr>
        <w:pStyle w:val="Bezatstarpm"/>
        <w:ind w:left="851" w:hanging="567"/>
        <w:rPr>
          <w:rFonts w:asciiTheme="minorHAnsi" w:hAnsiTheme="minorHAnsi" w:cstheme="minorHAnsi"/>
          <w:szCs w:val="24"/>
        </w:rPr>
      </w:pPr>
      <w:r w:rsidRPr="00707267">
        <w:rPr>
          <w:rFonts w:asciiTheme="minorHAnsi" w:hAnsiTheme="minorHAnsi" w:cstheme="minorHAnsi"/>
          <w:szCs w:val="24"/>
        </w:rPr>
        <w:t xml:space="preserve">4.3.2. Ja iepirkuma komisija piedāvājumā konstatē aritmētiskās kļūdas, tā šīs kļūdas izlabo. </w:t>
      </w:r>
    </w:p>
    <w:p w:rsidR="00B530A6" w:rsidRPr="00707267" w:rsidRDefault="00B530A6" w:rsidP="008B760A">
      <w:pPr>
        <w:pStyle w:val="Bezatstarpm"/>
        <w:ind w:left="567" w:hanging="283"/>
        <w:jc w:val="both"/>
        <w:rPr>
          <w:rFonts w:asciiTheme="minorHAnsi" w:hAnsiTheme="minorHAnsi" w:cstheme="minorHAnsi"/>
          <w:szCs w:val="24"/>
        </w:rPr>
      </w:pPr>
      <w:r w:rsidRPr="00707267">
        <w:rPr>
          <w:rFonts w:asciiTheme="minorHAnsi" w:hAnsiTheme="minorHAnsi" w:cstheme="minorHAnsi"/>
          <w:szCs w:val="24"/>
        </w:rPr>
        <w:lastRenderedPageBreak/>
        <w:t>4.3.3.  Par kļūdu labojumu un laboto piedāvājuma summu iepirkuma komisija paziņo Pretendentam, kura pieļautās kļūdas labotas.</w:t>
      </w:r>
    </w:p>
    <w:p w:rsidR="00B530A6" w:rsidRPr="00707267" w:rsidRDefault="00B530A6" w:rsidP="008B760A">
      <w:pPr>
        <w:pStyle w:val="Bezatstarpm"/>
        <w:ind w:left="993" w:hanging="709"/>
        <w:jc w:val="both"/>
        <w:rPr>
          <w:rFonts w:asciiTheme="minorHAnsi" w:hAnsiTheme="minorHAnsi" w:cstheme="minorHAnsi"/>
          <w:szCs w:val="24"/>
        </w:rPr>
      </w:pPr>
      <w:r w:rsidRPr="00707267">
        <w:rPr>
          <w:rFonts w:asciiTheme="minorHAnsi" w:hAnsiTheme="minorHAnsi" w:cstheme="minorHAnsi"/>
          <w:szCs w:val="24"/>
        </w:rPr>
        <w:t>4.3.4.  Turpmākajā piedāvājumu vērtēšanā iepirkuma komisija ņem vērā tikai šajā sadaļā noteiktajā kārtībā labotās kļūdas.</w:t>
      </w:r>
    </w:p>
    <w:p w:rsidR="00B530A6" w:rsidRPr="00707267" w:rsidRDefault="00B530A6" w:rsidP="00B530A6">
      <w:pPr>
        <w:tabs>
          <w:tab w:val="left" w:pos="540"/>
        </w:tabs>
        <w:ind w:left="993"/>
        <w:jc w:val="both"/>
        <w:rPr>
          <w:rFonts w:asciiTheme="minorHAnsi" w:hAnsiTheme="minorHAnsi" w:cstheme="minorHAnsi"/>
        </w:rPr>
      </w:pPr>
    </w:p>
    <w:p w:rsidR="00B530A6" w:rsidRPr="00707267" w:rsidRDefault="00B530A6" w:rsidP="00B530A6">
      <w:pPr>
        <w:pStyle w:val="Sarakstarindkopa"/>
        <w:numPr>
          <w:ilvl w:val="1"/>
          <w:numId w:val="15"/>
        </w:numPr>
        <w:tabs>
          <w:tab w:val="left" w:pos="759"/>
        </w:tabs>
        <w:ind w:hanging="1855"/>
        <w:jc w:val="both"/>
        <w:rPr>
          <w:rFonts w:asciiTheme="minorHAnsi" w:hAnsiTheme="minorHAnsi" w:cstheme="minorHAnsi"/>
          <w:b/>
        </w:rPr>
      </w:pPr>
      <w:r w:rsidRPr="00707267">
        <w:rPr>
          <w:rFonts w:asciiTheme="minorHAnsi" w:hAnsiTheme="minorHAnsi" w:cstheme="minorHAnsi"/>
          <w:b/>
        </w:rPr>
        <w:t>Piedāvājuma izvēles kritērijs:</w:t>
      </w:r>
    </w:p>
    <w:p w:rsidR="00B530A6" w:rsidRPr="00707267" w:rsidRDefault="008B760A" w:rsidP="008B760A">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bCs/>
        </w:rPr>
        <w:t>Par pretendentu, kuram būtu piešķiramas līguma slēgšanas tiesības, tiek atzīts tas pretendents, kura piedāvājums ir par zemāko cenu. Līgumu slēdz ar pretendentu, kura piedāvājums atbilst visām iepirkuma nolikuma prasībām un ir ar viszemāko cenu un</w:t>
      </w:r>
      <w:r w:rsidRPr="00707267">
        <w:rPr>
          <w:rFonts w:asciiTheme="minorHAnsi" w:hAnsiTheme="minorHAnsi" w:cstheme="minorHAnsi"/>
          <w:bCs/>
          <w:u w:val="single"/>
        </w:rPr>
        <w:t xml:space="preserve"> </w:t>
      </w:r>
      <w:r w:rsidR="00B530A6" w:rsidRPr="00707267">
        <w:rPr>
          <w:rFonts w:asciiTheme="minorHAnsi" w:hAnsiTheme="minorHAnsi" w:cstheme="minorHAnsi"/>
        </w:rPr>
        <w:t>nav atzīts par nepamatoti lētu.</w:t>
      </w:r>
    </w:p>
    <w:p w:rsidR="008B760A" w:rsidRPr="00707267" w:rsidRDefault="008B760A" w:rsidP="008B760A">
      <w:pPr>
        <w:numPr>
          <w:ilvl w:val="2"/>
          <w:numId w:val="15"/>
        </w:numPr>
        <w:tabs>
          <w:tab w:val="left" w:pos="-709"/>
        </w:tabs>
        <w:ind w:left="993"/>
        <w:jc w:val="both"/>
        <w:rPr>
          <w:rFonts w:asciiTheme="minorHAnsi" w:hAnsiTheme="minorHAnsi" w:cstheme="minorHAnsi"/>
        </w:rPr>
      </w:pPr>
      <w:r w:rsidRPr="00707267">
        <w:rPr>
          <w:rFonts w:asciiTheme="minorHAnsi" w:hAnsiTheme="minorHAnsi" w:cstheme="minorHAnsi"/>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707267">
        <w:rPr>
          <w:rFonts w:asciiTheme="minorHAnsi" w:hAnsiTheme="minorHAnsi" w:cstheme="minorHAnsi"/>
        </w:rPr>
        <w:t>euro</w:t>
      </w:r>
      <w:proofErr w:type="spellEnd"/>
      <w:r w:rsidRPr="00707267">
        <w:rPr>
          <w:rFonts w:asciiTheme="minorHAnsi" w:hAnsiTheme="minorHAnsi" w:cstheme="minorHAnsi"/>
        </w:rPr>
        <w:t xml:space="preserve"> 00 centi), ievērojot Publisko iepirkumu likuma 9.panta, desmitajā daļā noteikto.</w:t>
      </w:r>
    </w:p>
    <w:p w:rsidR="008B760A" w:rsidRPr="00707267" w:rsidRDefault="008B760A" w:rsidP="008B760A">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Ja izraudzītais pretendents atsakās slēgt līgumu, tad komisija lemj vai piešķirt līguma slēgšanas tiesības nākamajam pretendentam, kura piedāvājums ir ar nākamo zemāko cenu.</w:t>
      </w:r>
    </w:p>
    <w:p w:rsidR="00B530A6" w:rsidRPr="00707267" w:rsidRDefault="00B530A6" w:rsidP="00B530A6">
      <w:pPr>
        <w:tabs>
          <w:tab w:val="left" w:pos="490"/>
          <w:tab w:val="left" w:pos="567"/>
          <w:tab w:val="left" w:pos="759"/>
        </w:tabs>
        <w:jc w:val="both"/>
        <w:rPr>
          <w:rFonts w:asciiTheme="minorHAnsi" w:hAnsiTheme="minorHAnsi" w:cstheme="minorHAnsi"/>
        </w:rPr>
      </w:pPr>
    </w:p>
    <w:p w:rsidR="00B530A6" w:rsidRPr="00707267" w:rsidRDefault="00B530A6" w:rsidP="00B530A6">
      <w:pPr>
        <w:numPr>
          <w:ilvl w:val="1"/>
          <w:numId w:val="15"/>
        </w:numPr>
        <w:tabs>
          <w:tab w:val="left" w:pos="-709"/>
        </w:tabs>
        <w:ind w:left="709" w:hanging="709"/>
        <w:jc w:val="both"/>
        <w:rPr>
          <w:rFonts w:asciiTheme="minorHAnsi" w:hAnsiTheme="minorHAnsi" w:cstheme="minorHAnsi"/>
        </w:rPr>
      </w:pPr>
      <w:r w:rsidRPr="00707267">
        <w:rPr>
          <w:rFonts w:asciiTheme="minorHAnsi" w:hAnsiTheme="minorHAnsi" w:cstheme="minorHAnsi"/>
          <w:b/>
        </w:rPr>
        <w:t>Līguma slēgšana:</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Ja  personu grupa/apvienība nolikuma 4.5.1. punktā minētā termiņā neiesniedz apliecinājumu par personālsabiedrības izveidošanu, pretendents tiek izslēgts no dalības iepirkumā un līguma slēgšanas tiesības tiek piešķirtas nākamam pretendentam.</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 xml:space="preserve">Ja izraudzītais pretendents atsakās slēgt iepirkuma līgumu ar pasūtītāju, pasūtītājs pieņem lēmumu slēgt līgumu ar nākamo pretendentu. </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bookmarkStart w:id="6" w:name="_Toc531163801"/>
      <w:r w:rsidRPr="00707267">
        <w:rPr>
          <w:rFonts w:asciiTheme="minorHAnsi" w:hAnsiTheme="minorHAnsi" w:cstheme="minorHAnsi"/>
          <w:color w:val="auto"/>
        </w:rPr>
        <w:t xml:space="preserve">Pirms lēmuma pieņemšanas par līguma noslēgšanu ar nākamo pretendentu, kurš piedāvājis nākamo </w:t>
      </w:r>
      <w:r w:rsidR="008B760A" w:rsidRPr="00707267">
        <w:rPr>
          <w:rFonts w:asciiTheme="minorHAnsi" w:hAnsiTheme="minorHAnsi" w:cstheme="minorHAnsi"/>
          <w:color w:val="auto"/>
        </w:rPr>
        <w:t xml:space="preserve">zemākās cenas </w:t>
      </w:r>
      <w:r w:rsidRPr="00707267">
        <w:rPr>
          <w:rFonts w:asciiTheme="minorHAnsi" w:hAnsiTheme="minorHAnsi" w:cstheme="minorHAnsi"/>
          <w:color w:val="auto"/>
        </w:rPr>
        <w:t>piedāvājumu, pasūtītājs, ja nepieciešams, ir tiesīgs pieprasīt no nākamā pretendenta apliecinājumu un, ja nepieciešams, pierādījumus, ka tas nav uzskatāms par vienu tirgus dalībnieku kopā ar sākotnēji izraudzīto pretendentu.</w:t>
      </w:r>
      <w:bookmarkEnd w:id="6"/>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Pasūtītājs var izbeigt iepirkumu bez rezultāta, ja iesniegti iepirkuma nolikumā noteiktajām prasībām neatbilstoši piedāvājumi vai vispār nav iesniegti piedāvājumi.</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Pasūtītājs var izbeigt iepirkumu bez rezultāta, ja konstatē, ka piedāvātā finanšu līgumcena ir lielāka nekā pasūtītāja finanšu iespējas.</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 xml:space="preserve">Jebkuri noteikumi, tiesības, pienākumi, kas nav atrunāti šajā nolikumā, tiek izskatīti atbilstoši </w:t>
      </w:r>
      <w:r w:rsidRPr="00707267">
        <w:rPr>
          <w:rFonts w:asciiTheme="minorHAnsi" w:hAnsiTheme="minorHAnsi" w:cstheme="minorHAnsi"/>
          <w:bCs/>
        </w:rPr>
        <w:t>Publisko iepirkumu likumam un citiem saistītajiem normatīvajiem aktiem.</w:t>
      </w: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DA1128" w:rsidRPr="00707267" w:rsidRDefault="00DA1128" w:rsidP="00DA1128">
      <w:pPr>
        <w:jc w:val="right"/>
        <w:rPr>
          <w:rFonts w:asciiTheme="minorHAnsi" w:hAnsiTheme="minorHAnsi" w:cstheme="minorHAnsi"/>
          <w:b/>
          <w:bCs/>
        </w:rPr>
      </w:pPr>
      <w:r w:rsidRPr="00707267">
        <w:rPr>
          <w:rFonts w:asciiTheme="minorHAnsi" w:hAnsiTheme="minorHAnsi" w:cstheme="minorHAnsi"/>
          <w:b/>
          <w:bCs/>
        </w:rPr>
        <w:lastRenderedPageBreak/>
        <w:t>1.pielikum</w:t>
      </w:r>
      <w:r w:rsidRPr="00707267">
        <w:rPr>
          <w:rFonts w:asciiTheme="minorHAnsi" w:hAnsiTheme="minorHAnsi" w:cstheme="minorHAnsi"/>
          <w:b/>
          <w:bCs/>
          <w:w w:val="99"/>
        </w:rPr>
        <w:t>s</w:t>
      </w:r>
      <w:r w:rsidRPr="00707267">
        <w:rPr>
          <w:rFonts w:asciiTheme="minorHAnsi" w:hAnsiTheme="minorHAnsi" w:cstheme="minorHAnsi"/>
          <w:b/>
          <w:bCs/>
        </w:rPr>
        <w:t xml:space="preserve"> </w:t>
      </w:r>
    </w:p>
    <w:p w:rsidR="00DA1128" w:rsidRPr="00707267" w:rsidRDefault="00E43940"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BF750D">
        <w:rPr>
          <w:rFonts w:asciiTheme="minorHAnsi" w:hAnsiTheme="minorHAnsi" w:cstheme="minorHAnsi"/>
          <w:b/>
          <w:bCs/>
        </w:rPr>
        <w:t>4</w:t>
      </w:r>
      <w:r w:rsidR="00DA1128" w:rsidRPr="00707267">
        <w:rPr>
          <w:rFonts w:asciiTheme="minorHAnsi" w:hAnsiTheme="minorHAnsi" w:cstheme="minorHAnsi"/>
          <w:b/>
          <w:bCs/>
        </w:rPr>
        <w:t xml:space="preserve"> nolikumam</w:t>
      </w:r>
    </w:p>
    <w:p w:rsidR="00E46A93" w:rsidRPr="00707267" w:rsidRDefault="00E46A93" w:rsidP="00E46A93">
      <w:pPr>
        <w:suppressAutoHyphens/>
        <w:jc w:val="right"/>
        <w:rPr>
          <w:rFonts w:asciiTheme="minorHAnsi" w:hAnsiTheme="minorHAnsi" w:cstheme="minorHAnsi"/>
          <w:lang w:eastAsia="ar-SA"/>
        </w:rPr>
      </w:pPr>
    </w:p>
    <w:p w:rsidR="00E46A93" w:rsidRPr="00707267" w:rsidRDefault="00E46A93" w:rsidP="00E46A93">
      <w:pPr>
        <w:suppressAutoHyphens/>
        <w:jc w:val="center"/>
        <w:rPr>
          <w:rFonts w:asciiTheme="minorHAnsi" w:hAnsiTheme="minorHAnsi" w:cstheme="minorHAnsi"/>
          <w:b/>
          <w:caps/>
        </w:rPr>
      </w:pPr>
    </w:p>
    <w:p w:rsidR="00E46A93" w:rsidRPr="00707267" w:rsidRDefault="00E46A93" w:rsidP="00E46A93">
      <w:pPr>
        <w:suppressAutoHyphens/>
        <w:jc w:val="center"/>
        <w:rPr>
          <w:rFonts w:asciiTheme="minorHAnsi" w:hAnsiTheme="minorHAnsi" w:cstheme="minorHAnsi"/>
          <w:b/>
          <w:caps/>
        </w:rPr>
      </w:pPr>
      <w:r w:rsidRPr="00707267">
        <w:rPr>
          <w:rFonts w:asciiTheme="minorHAnsi" w:hAnsiTheme="minorHAnsi" w:cstheme="minorHAnsi"/>
          <w:b/>
          <w:caps/>
        </w:rPr>
        <w:t>PIETEIKUMS DALĪBAI iepirkumā</w:t>
      </w:r>
    </w:p>
    <w:p w:rsidR="00E46A93" w:rsidRPr="00707267" w:rsidRDefault="00E46A93" w:rsidP="00E46A93">
      <w:pPr>
        <w:jc w:val="center"/>
        <w:rPr>
          <w:rFonts w:asciiTheme="minorHAnsi" w:hAnsiTheme="minorHAnsi" w:cstheme="minorHAnsi"/>
          <w:i/>
        </w:rPr>
      </w:pPr>
      <w:r w:rsidRPr="00707267">
        <w:rPr>
          <w:rFonts w:asciiTheme="minorHAnsi" w:hAnsiTheme="minorHAnsi" w:cstheme="minorHAnsi"/>
          <w:b/>
          <w:i/>
          <w:lang w:eastAsia="ar-SA"/>
        </w:rPr>
        <w:t>(</w:t>
      </w:r>
      <w:r w:rsidRPr="00707267">
        <w:rPr>
          <w:rFonts w:asciiTheme="minorHAnsi" w:hAnsiTheme="minorHAnsi" w:cstheme="minorHAnsi"/>
          <w:b/>
          <w:bCs/>
          <w:i/>
        </w:rPr>
        <w:t>Nīcas novada domes Iepirkumu komisijai)</w:t>
      </w:r>
    </w:p>
    <w:tbl>
      <w:tblPr>
        <w:tblW w:w="9611"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2520"/>
      </w:tblGrid>
      <w:tr w:rsidR="00E46A93" w:rsidRPr="00707267" w:rsidTr="002A19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E46A93" w:rsidRPr="00707267" w:rsidRDefault="00E46A93" w:rsidP="002A1983">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vertAlign w:val="superscript"/>
              </w:rPr>
            </w:pPr>
            <w:r w:rsidRPr="00707267">
              <w:rPr>
                <w:rFonts w:asciiTheme="minorHAnsi" w:hAnsiTheme="minorHAnsi" w:cstheme="minorHAnsi"/>
                <w:b/>
                <w:bCs/>
              </w:rPr>
              <w:t>Informācija par pretendentu</w:t>
            </w:r>
            <w:r w:rsidRPr="00707267">
              <w:rPr>
                <w:rStyle w:val="Vresatsauce"/>
                <w:rFonts w:asciiTheme="minorHAnsi" w:hAnsiTheme="minorHAnsi" w:cstheme="minorHAnsi"/>
                <w:b/>
                <w:bCs/>
              </w:rPr>
              <w:footnoteReference w:id="2"/>
            </w:r>
          </w:p>
        </w:tc>
      </w:tr>
      <w:tr w:rsidR="00E46A93" w:rsidRPr="00707267" w:rsidTr="002A1983">
        <w:tc>
          <w:tcPr>
            <w:tcW w:w="3780" w:type="dxa"/>
            <w:gridSpan w:val="2"/>
            <w:tcBorders>
              <w:top w:val="single" w:sz="4" w:space="0" w:color="000000"/>
            </w:tcBorders>
          </w:tcPr>
          <w:p w:rsidR="00E46A93" w:rsidRPr="00707267" w:rsidRDefault="00E46A93" w:rsidP="002A1983">
            <w:pPr>
              <w:tabs>
                <w:tab w:val="center" w:pos="4153"/>
                <w:tab w:val="right" w:pos="8306"/>
              </w:tabs>
              <w:ind w:left="-115"/>
              <w:jc w:val="both"/>
              <w:rPr>
                <w:rFonts w:asciiTheme="minorHAnsi" w:hAnsiTheme="minorHAnsi" w:cstheme="minorHAnsi"/>
              </w:rPr>
            </w:pPr>
            <w:r w:rsidRPr="00707267">
              <w:rPr>
                <w:rFonts w:asciiTheme="minorHAnsi" w:hAnsiTheme="minorHAnsi" w:cstheme="minorHAnsi"/>
              </w:rPr>
              <w:t>Nosaukums (vai vārds, uzvārds):</w:t>
            </w:r>
          </w:p>
        </w:tc>
        <w:tc>
          <w:tcPr>
            <w:tcW w:w="5831" w:type="dxa"/>
            <w:gridSpan w:val="5"/>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tabs>
                <w:tab w:val="center" w:pos="4153"/>
                <w:tab w:val="right" w:pos="8306"/>
              </w:tabs>
              <w:ind w:left="-115" w:right="-52"/>
              <w:jc w:val="both"/>
              <w:rPr>
                <w:rFonts w:asciiTheme="minorHAnsi" w:hAnsiTheme="minorHAnsi" w:cstheme="minorHAnsi"/>
              </w:rPr>
            </w:pPr>
            <w:r w:rsidRPr="00707267">
              <w:rPr>
                <w:rFonts w:asciiTheme="minorHAnsi" w:hAnsiTheme="minorHAnsi" w:cstheme="minorHAnsi"/>
              </w:rPr>
              <w:t>Reģistrācijas numurs (vai personas kods):</w:t>
            </w:r>
          </w:p>
        </w:tc>
        <w:tc>
          <w:tcPr>
            <w:tcW w:w="5831" w:type="dxa"/>
            <w:gridSpan w:val="5"/>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Juridiskā adrese:</w:t>
            </w:r>
          </w:p>
        </w:tc>
        <w:tc>
          <w:tcPr>
            <w:tcW w:w="5831" w:type="dxa"/>
            <w:gridSpan w:val="5"/>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Pasta adrese:</w:t>
            </w:r>
          </w:p>
        </w:tc>
        <w:tc>
          <w:tcPr>
            <w:tcW w:w="5831" w:type="dxa"/>
            <w:gridSpan w:val="5"/>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Tālrunis:</w:t>
            </w:r>
          </w:p>
        </w:tc>
        <w:tc>
          <w:tcPr>
            <w:tcW w:w="2405" w:type="dxa"/>
            <w:gridSpan w:val="2"/>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c>
          <w:tcPr>
            <w:tcW w:w="906" w:type="dxa"/>
            <w:gridSpan w:val="2"/>
            <w:tcBorders>
              <w:top w:val="single" w:sz="4" w:space="0" w:color="000000"/>
            </w:tcBorders>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Fakss:</w:t>
            </w:r>
          </w:p>
        </w:tc>
        <w:tc>
          <w:tcPr>
            <w:tcW w:w="2520" w:type="dxa"/>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E-pasta adrese:</w:t>
            </w:r>
          </w:p>
        </w:tc>
        <w:tc>
          <w:tcPr>
            <w:tcW w:w="5831" w:type="dxa"/>
            <w:gridSpan w:val="5"/>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Interneta vietne:</w:t>
            </w:r>
          </w:p>
        </w:tc>
        <w:tc>
          <w:tcPr>
            <w:tcW w:w="5831" w:type="dxa"/>
            <w:gridSpan w:val="5"/>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rPr>
          <w:trHeight w:val="60"/>
        </w:trPr>
        <w:tc>
          <w:tcPr>
            <w:tcW w:w="9611" w:type="dxa"/>
            <w:gridSpan w:val="7"/>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b/>
                <w:bCs/>
              </w:rPr>
              <w:t>Finanšu rekvizīti</w:t>
            </w:r>
            <w:r w:rsidRPr="00707267">
              <w:rPr>
                <w:rFonts w:asciiTheme="minorHAnsi" w:hAnsiTheme="minorHAnsi" w:cstheme="minorHAnsi"/>
                <w:b/>
                <w:bCs/>
                <w:vertAlign w:val="superscript"/>
              </w:rPr>
              <w:t>1</w:t>
            </w:r>
          </w:p>
        </w:tc>
      </w:tr>
      <w:tr w:rsidR="00E46A93" w:rsidRPr="00707267" w:rsidTr="002A1983">
        <w:tc>
          <w:tcPr>
            <w:tcW w:w="2189" w:type="dxa"/>
            <w:tcBorders>
              <w:top w:val="single" w:sz="4" w:space="0" w:color="000000"/>
            </w:tcBorders>
          </w:tcPr>
          <w:p w:rsidR="00E46A93" w:rsidRPr="00707267" w:rsidRDefault="00E46A93" w:rsidP="002A1983">
            <w:pPr>
              <w:tabs>
                <w:tab w:val="center" w:pos="4153"/>
                <w:tab w:val="right" w:pos="8306"/>
              </w:tabs>
              <w:jc w:val="both"/>
              <w:rPr>
                <w:rFonts w:asciiTheme="minorHAnsi" w:hAnsiTheme="minorHAnsi" w:cstheme="minorHAnsi"/>
              </w:rPr>
            </w:pPr>
            <w:r w:rsidRPr="00707267">
              <w:rPr>
                <w:rFonts w:asciiTheme="minorHAnsi" w:hAnsiTheme="minorHAnsi" w:cstheme="minorHAnsi"/>
              </w:rPr>
              <w:t>Bankas nosaukums:</w:t>
            </w:r>
          </w:p>
        </w:tc>
        <w:tc>
          <w:tcPr>
            <w:tcW w:w="7422" w:type="dxa"/>
            <w:gridSpan w:val="6"/>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2189" w:type="dxa"/>
          </w:tcPr>
          <w:p w:rsidR="00E46A93" w:rsidRPr="00707267" w:rsidRDefault="00E46A93" w:rsidP="002A1983">
            <w:pPr>
              <w:tabs>
                <w:tab w:val="center" w:pos="4153"/>
                <w:tab w:val="right" w:pos="8306"/>
              </w:tabs>
              <w:ind w:right="-52"/>
              <w:jc w:val="both"/>
              <w:rPr>
                <w:rFonts w:asciiTheme="minorHAnsi" w:hAnsiTheme="minorHAnsi" w:cstheme="minorHAnsi"/>
              </w:rPr>
            </w:pPr>
            <w:r w:rsidRPr="00707267">
              <w:rPr>
                <w:rFonts w:asciiTheme="minorHAnsi" w:hAnsiTheme="minorHAnsi" w:cstheme="minorHAnsi"/>
              </w:rPr>
              <w:t>Bankas kods:</w:t>
            </w:r>
          </w:p>
        </w:tc>
        <w:tc>
          <w:tcPr>
            <w:tcW w:w="7422" w:type="dxa"/>
            <w:gridSpan w:val="6"/>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Konta numurs:</w:t>
            </w:r>
          </w:p>
        </w:tc>
        <w:tc>
          <w:tcPr>
            <w:tcW w:w="7422" w:type="dxa"/>
            <w:gridSpan w:val="6"/>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rPr>
          <w:trHeight w:val="60"/>
        </w:trPr>
        <w:tc>
          <w:tcPr>
            <w:tcW w:w="9611" w:type="dxa"/>
            <w:gridSpan w:val="7"/>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b/>
                <w:bCs/>
              </w:rPr>
              <w:t>Informācija par pretendenta kontaktpersonu</w:t>
            </w:r>
            <w:r w:rsidRPr="00707267">
              <w:rPr>
                <w:rFonts w:asciiTheme="minorHAnsi" w:hAnsiTheme="minorHAnsi" w:cstheme="minorHAnsi"/>
                <w:b/>
                <w:bCs/>
                <w:vertAlign w:val="superscript"/>
              </w:rPr>
              <w:t>1</w:t>
            </w: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Vārds, uzvārds:</w:t>
            </w:r>
          </w:p>
        </w:tc>
        <w:tc>
          <w:tcPr>
            <w:tcW w:w="7422" w:type="dxa"/>
            <w:gridSpan w:val="6"/>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Ieņemamais amats:</w:t>
            </w:r>
          </w:p>
        </w:tc>
        <w:tc>
          <w:tcPr>
            <w:tcW w:w="7422" w:type="dxa"/>
            <w:gridSpan w:val="6"/>
            <w:tcBorders>
              <w:top w:val="single" w:sz="4" w:space="0" w:color="000000"/>
              <w:bottom w:val="single" w:sz="4" w:space="0" w:color="000000"/>
            </w:tcBorders>
          </w:tcPr>
          <w:p w:rsidR="00E46A93" w:rsidRPr="00707267" w:rsidRDefault="00E46A93" w:rsidP="002A1983">
            <w:pPr>
              <w:tabs>
                <w:tab w:val="center" w:pos="4153"/>
                <w:tab w:val="right" w:pos="8306"/>
              </w:tabs>
              <w:jc w:val="both"/>
              <w:rPr>
                <w:rFonts w:asciiTheme="minorHAnsi" w:hAnsiTheme="minorHAnsi" w:cstheme="minorHAnsi"/>
              </w:rPr>
            </w:pP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Tālrunis:</w:t>
            </w:r>
          </w:p>
        </w:tc>
        <w:tc>
          <w:tcPr>
            <w:tcW w:w="3810" w:type="dxa"/>
            <w:gridSpan w:val="2"/>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c>
          <w:tcPr>
            <w:tcW w:w="906" w:type="dxa"/>
            <w:gridSpan w:val="2"/>
            <w:tcBorders>
              <w:top w:val="single" w:sz="4" w:space="0" w:color="000000"/>
            </w:tcBorders>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Fakss:</w:t>
            </w:r>
          </w:p>
        </w:tc>
        <w:tc>
          <w:tcPr>
            <w:tcW w:w="2706" w:type="dxa"/>
            <w:gridSpan w:val="2"/>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E-pasta adrese:</w:t>
            </w:r>
          </w:p>
        </w:tc>
        <w:tc>
          <w:tcPr>
            <w:tcW w:w="7422" w:type="dxa"/>
            <w:gridSpan w:val="6"/>
            <w:tcBorders>
              <w:bottom w:val="single" w:sz="4" w:space="0" w:color="000000"/>
            </w:tcBorders>
          </w:tcPr>
          <w:p w:rsidR="00E46A93" w:rsidRPr="00707267" w:rsidRDefault="00E46A93" w:rsidP="002A1983">
            <w:pPr>
              <w:jc w:val="both"/>
              <w:rPr>
                <w:rFonts w:asciiTheme="minorHAnsi" w:hAnsiTheme="minorHAnsi" w:cstheme="minorHAnsi"/>
              </w:rPr>
            </w:pPr>
          </w:p>
        </w:tc>
      </w:tr>
    </w:tbl>
    <w:p w:rsidR="00E46A93" w:rsidRPr="00707267" w:rsidRDefault="00E46A93" w:rsidP="00E46A93">
      <w:pPr>
        <w:suppressAutoHyphens/>
        <w:jc w:val="both"/>
        <w:rPr>
          <w:rFonts w:asciiTheme="minorHAnsi" w:hAnsiTheme="minorHAnsi" w:cstheme="minorHAnsi"/>
        </w:rPr>
      </w:pPr>
    </w:p>
    <w:p w:rsidR="00E46A93" w:rsidRPr="00707267" w:rsidRDefault="00E46A93" w:rsidP="00E46A93">
      <w:pPr>
        <w:suppressAutoHyphens/>
        <w:jc w:val="both"/>
        <w:rPr>
          <w:rFonts w:asciiTheme="minorHAnsi" w:hAnsiTheme="minorHAnsi" w:cstheme="minorHAnsi"/>
        </w:rPr>
      </w:pPr>
    </w:p>
    <w:tbl>
      <w:tblPr>
        <w:tblW w:w="7371" w:type="dxa"/>
        <w:tblLook w:val="04A0" w:firstRow="1" w:lastRow="0" w:firstColumn="1" w:lastColumn="0" w:noHBand="0" w:noVBand="1"/>
      </w:tblPr>
      <w:tblGrid>
        <w:gridCol w:w="2410"/>
        <w:gridCol w:w="283"/>
        <w:gridCol w:w="284"/>
        <w:gridCol w:w="4394"/>
      </w:tblGrid>
      <w:tr w:rsidR="00E46A93" w:rsidRPr="00707267" w:rsidTr="002A1983">
        <w:tc>
          <w:tcPr>
            <w:tcW w:w="2410" w:type="dxa"/>
            <w:tcBorders>
              <w:right w:val="single" w:sz="4" w:space="0" w:color="auto"/>
            </w:tcBorders>
            <w:shd w:val="clear" w:color="auto" w:fill="auto"/>
          </w:tcPr>
          <w:p w:rsidR="00E46A93" w:rsidRPr="00707267" w:rsidRDefault="00E46A93" w:rsidP="002A1983">
            <w:pPr>
              <w:pStyle w:val="Bezatstarpm"/>
              <w:rPr>
                <w:rFonts w:asciiTheme="minorHAnsi" w:hAnsiTheme="minorHAnsi" w:cstheme="minorHAnsi"/>
              </w:rPr>
            </w:pPr>
            <w:r w:rsidRPr="00707267">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46A93" w:rsidRPr="00707267" w:rsidRDefault="00E46A93" w:rsidP="002A1983">
            <w:pPr>
              <w:pStyle w:val="Bezatstarpm"/>
              <w:rPr>
                <w:rFonts w:asciiTheme="minorHAnsi" w:hAnsiTheme="minorHAnsi" w:cstheme="minorHAnsi"/>
              </w:rPr>
            </w:pPr>
          </w:p>
        </w:tc>
        <w:tc>
          <w:tcPr>
            <w:tcW w:w="284" w:type="dxa"/>
            <w:tcBorders>
              <w:left w:val="single" w:sz="4" w:space="0" w:color="auto"/>
            </w:tcBorders>
            <w:shd w:val="clear" w:color="auto" w:fill="auto"/>
          </w:tcPr>
          <w:p w:rsidR="00E46A93" w:rsidRPr="00707267" w:rsidRDefault="00E46A93" w:rsidP="002A1983">
            <w:pPr>
              <w:pStyle w:val="Bezatstarpm"/>
              <w:rPr>
                <w:rFonts w:asciiTheme="minorHAnsi" w:hAnsiTheme="minorHAnsi" w:cstheme="minorHAnsi"/>
              </w:rPr>
            </w:pPr>
          </w:p>
        </w:tc>
        <w:tc>
          <w:tcPr>
            <w:tcW w:w="4394" w:type="dxa"/>
            <w:vMerge w:val="restart"/>
            <w:shd w:val="clear" w:color="auto" w:fill="auto"/>
            <w:vAlign w:val="center"/>
          </w:tcPr>
          <w:p w:rsidR="00E46A93" w:rsidRPr="00707267" w:rsidRDefault="00E46A93" w:rsidP="002A1983">
            <w:pPr>
              <w:pStyle w:val="Bezatstarpm"/>
              <w:rPr>
                <w:rFonts w:asciiTheme="minorHAnsi" w:hAnsiTheme="minorHAnsi" w:cstheme="minorHAnsi"/>
              </w:rPr>
            </w:pPr>
            <w:r w:rsidRPr="00707267">
              <w:rPr>
                <w:rFonts w:asciiTheme="minorHAnsi" w:hAnsiTheme="minorHAnsi" w:cstheme="minorHAnsi"/>
                <w:b/>
              </w:rPr>
              <w:t>mazā vai vidējā uzņēmuma</w:t>
            </w:r>
            <w:r w:rsidRPr="00707267">
              <w:rPr>
                <w:rFonts w:asciiTheme="minorHAnsi" w:hAnsiTheme="minorHAnsi" w:cstheme="minorHAnsi"/>
              </w:rPr>
              <w:t xml:space="preserve"> statusam</w:t>
            </w:r>
            <w:r w:rsidRPr="00707267">
              <w:rPr>
                <w:rStyle w:val="Vresatsauce"/>
                <w:rFonts w:asciiTheme="minorHAnsi" w:hAnsiTheme="minorHAnsi" w:cstheme="minorHAnsi"/>
              </w:rPr>
              <w:footnoteReference w:id="3"/>
            </w:r>
            <w:r w:rsidRPr="00707267">
              <w:rPr>
                <w:rFonts w:asciiTheme="minorHAnsi" w:hAnsiTheme="minorHAnsi" w:cstheme="minorHAnsi"/>
              </w:rPr>
              <w:t xml:space="preserve"> </w:t>
            </w:r>
          </w:p>
        </w:tc>
      </w:tr>
      <w:tr w:rsidR="00E46A93" w:rsidRPr="00707267" w:rsidTr="002A1983">
        <w:tc>
          <w:tcPr>
            <w:tcW w:w="2410" w:type="dxa"/>
            <w:tcBorders>
              <w:right w:val="single" w:sz="4" w:space="0" w:color="auto"/>
            </w:tcBorders>
            <w:shd w:val="clear" w:color="auto" w:fill="auto"/>
          </w:tcPr>
          <w:p w:rsidR="00E46A93" w:rsidRPr="00707267" w:rsidRDefault="00E46A93" w:rsidP="002A1983">
            <w:pPr>
              <w:pStyle w:val="Bezatstarpm"/>
              <w:rPr>
                <w:rFonts w:asciiTheme="minorHAnsi" w:hAnsiTheme="minorHAnsi" w:cstheme="minorHAnsi"/>
              </w:rPr>
            </w:pPr>
            <w:r w:rsidRPr="00707267">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46A93" w:rsidRPr="00707267" w:rsidRDefault="00E46A93" w:rsidP="002A1983">
            <w:pPr>
              <w:pStyle w:val="Bezatstarpm"/>
              <w:rPr>
                <w:rFonts w:asciiTheme="minorHAnsi" w:hAnsiTheme="minorHAnsi" w:cstheme="minorHAnsi"/>
              </w:rPr>
            </w:pPr>
          </w:p>
        </w:tc>
        <w:tc>
          <w:tcPr>
            <w:tcW w:w="284" w:type="dxa"/>
            <w:tcBorders>
              <w:left w:val="single" w:sz="4" w:space="0" w:color="auto"/>
            </w:tcBorders>
            <w:shd w:val="clear" w:color="auto" w:fill="auto"/>
          </w:tcPr>
          <w:p w:rsidR="00E46A93" w:rsidRPr="00707267" w:rsidRDefault="00E46A93" w:rsidP="002A1983">
            <w:pPr>
              <w:pStyle w:val="Bezatstarpm"/>
              <w:rPr>
                <w:rFonts w:asciiTheme="minorHAnsi" w:hAnsiTheme="minorHAnsi" w:cstheme="minorHAnsi"/>
              </w:rPr>
            </w:pPr>
          </w:p>
        </w:tc>
        <w:tc>
          <w:tcPr>
            <w:tcW w:w="4394" w:type="dxa"/>
            <w:vMerge/>
            <w:shd w:val="clear" w:color="auto" w:fill="auto"/>
          </w:tcPr>
          <w:p w:rsidR="00E46A93" w:rsidRPr="00707267" w:rsidRDefault="00E46A93" w:rsidP="002A1983">
            <w:pPr>
              <w:pStyle w:val="Bezatstarpm"/>
              <w:rPr>
                <w:rFonts w:asciiTheme="minorHAnsi" w:hAnsiTheme="minorHAnsi" w:cstheme="minorHAnsi"/>
                <w:b/>
              </w:rPr>
            </w:pPr>
          </w:p>
        </w:tc>
      </w:tr>
    </w:tbl>
    <w:p w:rsidR="00E46A93" w:rsidRPr="00707267" w:rsidRDefault="00E46A93" w:rsidP="00E46A93">
      <w:pPr>
        <w:suppressAutoHyphens/>
        <w:jc w:val="both"/>
        <w:rPr>
          <w:rFonts w:asciiTheme="minorHAnsi" w:hAnsiTheme="minorHAnsi" w:cstheme="minorHAnsi"/>
          <w:lang w:eastAsia="ar-SA"/>
        </w:rPr>
      </w:pPr>
    </w:p>
    <w:p w:rsidR="00E46A93" w:rsidRPr="00707267" w:rsidRDefault="00E46A93" w:rsidP="00E46A93">
      <w:pPr>
        <w:jc w:val="both"/>
        <w:rPr>
          <w:rFonts w:asciiTheme="minorHAnsi" w:hAnsiTheme="minorHAnsi" w:cstheme="minorHAnsi"/>
          <w:b/>
          <w:bCs/>
          <w:iCs/>
        </w:rPr>
      </w:pPr>
      <w:r w:rsidRPr="00707267">
        <w:rPr>
          <w:rFonts w:asciiTheme="minorHAnsi" w:hAnsiTheme="minorHAnsi" w:cstheme="minorHAnsi"/>
        </w:rPr>
        <w:t xml:space="preserve">Parakstot šo pieteikumu, apliecinām savu dalību un iesniedzam savu piedāvājumu (turpmāk Piedāvājums) iepirkumā </w:t>
      </w:r>
      <w:r w:rsidRPr="00707267">
        <w:rPr>
          <w:rFonts w:asciiTheme="minorHAnsi" w:hAnsiTheme="minorHAnsi" w:cstheme="minorHAnsi"/>
          <w:b/>
          <w:bCs/>
          <w:i/>
          <w:iCs/>
        </w:rPr>
        <w:t>“</w:t>
      </w:r>
      <w:r w:rsidRPr="00707267">
        <w:rPr>
          <w:rFonts w:asciiTheme="minorHAnsi" w:hAnsiTheme="minorHAnsi" w:cstheme="minorHAnsi"/>
          <w:b/>
        </w:rPr>
        <w:t>“Nīcas Dižās muižas klēts” pārbūves par ekspozīciju un publisku pasākumu ēku ar teritorijas labiekārtošanu būvprojekta izstrāde un autoruzraudzība”</w:t>
      </w:r>
      <w:r w:rsidRPr="00707267">
        <w:rPr>
          <w:rFonts w:asciiTheme="minorHAnsi" w:hAnsiTheme="minorHAnsi" w:cstheme="minorHAnsi"/>
          <w:b/>
          <w:i/>
        </w:rPr>
        <w:t xml:space="preserve"> </w:t>
      </w:r>
      <w:r w:rsidRPr="00707267">
        <w:rPr>
          <w:rFonts w:asciiTheme="minorHAnsi" w:hAnsiTheme="minorHAnsi" w:cstheme="minorHAnsi"/>
          <w:bCs/>
        </w:rPr>
        <w:t>(NND/ 2021/</w:t>
      </w:r>
      <w:r w:rsidR="00E43940" w:rsidRPr="00707267">
        <w:rPr>
          <w:rFonts w:asciiTheme="minorHAnsi" w:hAnsiTheme="minorHAnsi" w:cstheme="minorHAnsi"/>
          <w:bCs/>
        </w:rPr>
        <w:t>0</w:t>
      </w:r>
      <w:r w:rsidR="00BF750D">
        <w:rPr>
          <w:rFonts w:asciiTheme="minorHAnsi" w:hAnsiTheme="minorHAnsi" w:cstheme="minorHAnsi"/>
          <w:bCs/>
        </w:rPr>
        <w:t>4</w:t>
      </w:r>
      <w:r w:rsidRPr="00707267">
        <w:rPr>
          <w:rFonts w:asciiTheme="minorHAnsi" w:hAnsiTheme="minorHAnsi" w:cstheme="minorHAnsi"/>
          <w:bCs/>
        </w:rPr>
        <w:t>).</w:t>
      </w:r>
    </w:p>
    <w:p w:rsidR="00E46A93" w:rsidRPr="00707267" w:rsidRDefault="00E46A93" w:rsidP="00E46A93">
      <w:pPr>
        <w:suppressAutoHyphens/>
        <w:jc w:val="both"/>
        <w:rPr>
          <w:rFonts w:asciiTheme="minorHAnsi" w:hAnsiTheme="minorHAnsi" w:cstheme="minorHAnsi"/>
          <w:b/>
          <w:u w:val="single"/>
        </w:rPr>
      </w:pPr>
      <w:r w:rsidRPr="00707267">
        <w:rPr>
          <w:rFonts w:asciiTheme="minorHAnsi" w:hAnsiTheme="minorHAnsi" w:cstheme="minorHAnsi"/>
          <w:b/>
          <w:u w:val="single"/>
        </w:rPr>
        <w:t>Parakstot šo pieteikumu, pretendents apliecina, ka:</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color w:val="FF0000"/>
        </w:rPr>
      </w:pPr>
      <w:r w:rsidRPr="00707267">
        <w:rPr>
          <w:rFonts w:asciiTheme="minorHAnsi" w:hAnsiTheme="minorHAnsi" w:cstheme="minorHAnsi"/>
        </w:rPr>
        <w:t xml:space="preserve">ir reģistrēts, licencēts un/vai sertificēts atbilstoši attiecīgās valsts normatīvo aktu prasībām, tiesīgs veikt Pasūtītājam nepieciešamos projektēšanas, autoruzraudzības darbus </w:t>
      </w:r>
      <w:r w:rsidRPr="00707267">
        <w:rPr>
          <w:rFonts w:asciiTheme="minorHAnsi" w:hAnsiTheme="minorHAnsi" w:cstheme="minorHAnsi"/>
          <w:color w:val="auto"/>
        </w:rPr>
        <w:t>;</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t>ir iepazinies un pilnībā piekrīt nolikuma un līguma projekta nosacījumiem;</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t>šis piedāvājums ir sagatavots individuāli un nav saskaņots ar konkurentiem;</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lastRenderedPageBreak/>
        <w:t xml:space="preserve">šis piedāvājums ir spēkā ________ </w:t>
      </w:r>
      <w:r w:rsidRPr="00707267">
        <w:rPr>
          <w:rFonts w:asciiTheme="minorHAnsi" w:hAnsiTheme="minorHAnsi" w:cstheme="minorHAnsi"/>
          <w:i/>
        </w:rPr>
        <w:t>(vismaz 5 (piecus))</w:t>
      </w:r>
      <w:r w:rsidRPr="00707267">
        <w:rPr>
          <w:rFonts w:asciiTheme="minorHAnsi" w:hAnsiTheme="minorHAnsi" w:cstheme="minorHAnsi"/>
        </w:rPr>
        <w:t xml:space="preserve"> mēnešus, skaitot no piedāvājumu atvēršanas dienas;</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t>gadījumā, ja tiksim atzīti par iepirkuma uzvarētāju, līgumsaistību izpildei tiks nozīmēta pilnvarotā persona _____________________</w:t>
      </w:r>
      <w:r w:rsidRPr="00707267">
        <w:rPr>
          <w:rFonts w:asciiTheme="minorHAnsi" w:hAnsiTheme="minorHAnsi" w:cstheme="minorHAnsi"/>
          <w:i/>
        </w:rPr>
        <w:t xml:space="preserve">(amats, vārds, uzvārds), </w:t>
      </w:r>
      <w:r w:rsidRPr="00707267">
        <w:rPr>
          <w:rFonts w:asciiTheme="minorHAnsi" w:hAnsiTheme="minorHAnsi" w:cstheme="minorHAnsi"/>
        </w:rPr>
        <w:t>tālrunis:</w:t>
      </w:r>
      <w:r w:rsidRPr="00707267">
        <w:rPr>
          <w:rFonts w:asciiTheme="minorHAnsi" w:hAnsiTheme="minorHAnsi" w:cstheme="minorHAnsi"/>
          <w:i/>
        </w:rPr>
        <w:t xml:space="preserve"> __________.</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t>visa piedāvājumā sniegtā informācija ir patiesa.</w:t>
      </w:r>
    </w:p>
    <w:p w:rsidR="00E46A93" w:rsidRPr="00707267" w:rsidRDefault="00E46A93" w:rsidP="00E46A93">
      <w:pPr>
        <w:tabs>
          <w:tab w:val="left" w:pos="1134"/>
          <w:tab w:val="left" w:pos="4500"/>
        </w:tabs>
        <w:suppressAutoHyphens/>
        <w:spacing w:before="80" w:after="80"/>
        <w:ind w:left="1134"/>
        <w:jc w:val="both"/>
        <w:rPr>
          <w:rFonts w:asciiTheme="minorHAnsi" w:hAnsiTheme="minorHAnsi" w:cstheme="minorHAnsi"/>
          <w:lang w:eastAsia="ar-SA"/>
        </w:rPr>
      </w:pPr>
    </w:p>
    <w:p w:rsidR="00E46A93" w:rsidRPr="00707267" w:rsidRDefault="00E46A93" w:rsidP="00E46A93">
      <w:pPr>
        <w:tabs>
          <w:tab w:val="left" w:pos="1134"/>
          <w:tab w:val="left" w:pos="4500"/>
        </w:tabs>
        <w:suppressAutoHyphens/>
        <w:spacing w:before="80" w:after="80"/>
        <w:ind w:left="1134"/>
        <w:jc w:val="both"/>
        <w:rPr>
          <w:rFonts w:asciiTheme="minorHAnsi" w:hAnsiTheme="minorHAnsi" w:cstheme="minorHAnsi"/>
          <w:lang w:eastAsia="ar-SA"/>
        </w:rPr>
      </w:pPr>
    </w:p>
    <w:p w:rsidR="00E46A93" w:rsidRPr="00707267" w:rsidRDefault="00E46A93" w:rsidP="00E46A93">
      <w:pPr>
        <w:jc w:val="both"/>
        <w:rPr>
          <w:rFonts w:asciiTheme="minorHAnsi" w:hAnsiTheme="minorHAnsi" w:cstheme="minorHAnsi"/>
        </w:rPr>
      </w:pPr>
      <w:r w:rsidRPr="00707267">
        <w:rPr>
          <w:rFonts w:asciiTheme="minorHAnsi" w:hAnsiTheme="minorHAnsi" w:cstheme="minorHAnsi"/>
          <w:i/>
          <w:iCs/>
        </w:rPr>
        <w:t>(Piedāvājumu pašrocīgi paraksta Pretendenta paraksta tiesīgā amatpersona vai pilnvarotā persona</w:t>
      </w:r>
      <w:r w:rsidRPr="00707267">
        <w:rPr>
          <w:rStyle w:val="Vresatsauce"/>
          <w:rFonts w:asciiTheme="minorHAnsi" w:hAnsiTheme="minorHAnsi" w:cstheme="minorHAnsi"/>
          <w:i/>
          <w:iCs/>
        </w:rPr>
        <w:footnoteReference w:id="4"/>
      </w:r>
      <w:r w:rsidRPr="00707267">
        <w:rPr>
          <w:rFonts w:asciiTheme="minorHAnsi" w:hAnsiTheme="minorHAnsi" w:cstheme="minorHAnsi"/>
          <w:i/>
          <w:iCs/>
        </w:rPr>
        <w:t>)</w:t>
      </w:r>
    </w:p>
    <w:tbl>
      <w:tblPr>
        <w:tblW w:w="96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0"/>
        <w:gridCol w:w="7271"/>
      </w:tblGrid>
      <w:tr w:rsidR="00E46A93" w:rsidRPr="00707267" w:rsidTr="002A1983">
        <w:trPr>
          <w:trHeight w:val="420"/>
        </w:trPr>
        <w:tc>
          <w:tcPr>
            <w:tcW w:w="2340"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Vārds, uzvārds¹</w:t>
            </w:r>
          </w:p>
        </w:tc>
        <w:tc>
          <w:tcPr>
            <w:tcW w:w="7271" w:type="dxa"/>
          </w:tcPr>
          <w:p w:rsidR="00E46A93" w:rsidRPr="00707267" w:rsidRDefault="00E46A93" w:rsidP="002A1983">
            <w:pPr>
              <w:jc w:val="both"/>
              <w:rPr>
                <w:rFonts w:asciiTheme="minorHAnsi" w:hAnsiTheme="minorHAnsi" w:cstheme="minorHAnsi"/>
              </w:rPr>
            </w:pPr>
          </w:p>
        </w:tc>
      </w:tr>
      <w:tr w:rsidR="00E46A93" w:rsidRPr="00707267" w:rsidTr="002A1983">
        <w:trPr>
          <w:trHeight w:val="420"/>
        </w:trPr>
        <w:tc>
          <w:tcPr>
            <w:tcW w:w="2340"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Amats¹</w:t>
            </w:r>
          </w:p>
        </w:tc>
        <w:tc>
          <w:tcPr>
            <w:tcW w:w="7271" w:type="dxa"/>
          </w:tcPr>
          <w:p w:rsidR="00E46A93" w:rsidRPr="00707267" w:rsidRDefault="00E46A93" w:rsidP="002A1983">
            <w:pPr>
              <w:jc w:val="both"/>
              <w:rPr>
                <w:rFonts w:asciiTheme="minorHAnsi" w:hAnsiTheme="minorHAnsi" w:cstheme="minorHAnsi"/>
              </w:rPr>
            </w:pPr>
          </w:p>
        </w:tc>
      </w:tr>
      <w:tr w:rsidR="00E46A93" w:rsidRPr="00707267" w:rsidTr="002A1983">
        <w:trPr>
          <w:trHeight w:val="220"/>
        </w:trPr>
        <w:tc>
          <w:tcPr>
            <w:tcW w:w="2340"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Paraksts¹</w:t>
            </w:r>
          </w:p>
        </w:tc>
        <w:tc>
          <w:tcPr>
            <w:tcW w:w="7271" w:type="dxa"/>
          </w:tcPr>
          <w:p w:rsidR="00E46A93" w:rsidRPr="00707267" w:rsidRDefault="00E46A93" w:rsidP="002A1983">
            <w:pPr>
              <w:jc w:val="both"/>
              <w:rPr>
                <w:rFonts w:asciiTheme="minorHAnsi" w:hAnsiTheme="minorHAnsi" w:cstheme="minorHAnsi"/>
              </w:rPr>
            </w:pPr>
          </w:p>
        </w:tc>
      </w:tr>
      <w:tr w:rsidR="00E46A93" w:rsidRPr="00707267" w:rsidTr="002A1983">
        <w:trPr>
          <w:trHeight w:val="320"/>
        </w:trPr>
        <w:tc>
          <w:tcPr>
            <w:tcW w:w="2340"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Datums¹</w:t>
            </w:r>
          </w:p>
        </w:tc>
        <w:tc>
          <w:tcPr>
            <w:tcW w:w="7271" w:type="dxa"/>
          </w:tcPr>
          <w:p w:rsidR="00E46A93" w:rsidRPr="00707267" w:rsidRDefault="00E46A93" w:rsidP="002A1983">
            <w:pPr>
              <w:jc w:val="both"/>
              <w:rPr>
                <w:rFonts w:asciiTheme="minorHAnsi" w:hAnsiTheme="minorHAnsi" w:cstheme="minorHAnsi"/>
              </w:rPr>
            </w:pPr>
          </w:p>
        </w:tc>
      </w:tr>
    </w:tbl>
    <w:p w:rsidR="00E46A93" w:rsidRPr="00707267" w:rsidRDefault="00E46A93" w:rsidP="00E46A93">
      <w:pPr>
        <w:tabs>
          <w:tab w:val="left" w:pos="1134"/>
          <w:tab w:val="left" w:pos="4500"/>
        </w:tabs>
        <w:suppressAutoHyphens/>
        <w:spacing w:before="80" w:after="80"/>
        <w:ind w:left="1134"/>
        <w:jc w:val="both"/>
        <w:rPr>
          <w:rFonts w:asciiTheme="minorHAnsi" w:hAnsiTheme="minorHAnsi" w:cstheme="minorHAnsi"/>
          <w:lang w:eastAsia="ar-SA"/>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Pr="00707267" w:rsidRDefault="00C037E6" w:rsidP="00DA1128">
      <w:pPr>
        <w:jc w:val="right"/>
        <w:rPr>
          <w:rFonts w:asciiTheme="minorHAnsi" w:hAnsiTheme="minorHAnsi" w:cstheme="minorHAnsi"/>
          <w:b/>
          <w:bCs/>
        </w:rPr>
      </w:pPr>
      <w:r w:rsidRPr="00707267">
        <w:rPr>
          <w:rFonts w:asciiTheme="minorHAnsi" w:hAnsiTheme="minorHAnsi" w:cstheme="minorHAnsi"/>
          <w:b/>
          <w:bCs/>
        </w:rPr>
        <w:lastRenderedPageBreak/>
        <w:t>2</w:t>
      </w:r>
      <w:r w:rsidR="00DA1128" w:rsidRPr="00707267">
        <w:rPr>
          <w:rFonts w:asciiTheme="minorHAnsi" w:hAnsiTheme="minorHAnsi" w:cstheme="minorHAnsi"/>
          <w:b/>
          <w:bCs/>
        </w:rPr>
        <w:t>.pielikum</w:t>
      </w:r>
      <w:r w:rsidR="00DA1128" w:rsidRPr="00707267">
        <w:rPr>
          <w:rFonts w:asciiTheme="minorHAnsi" w:hAnsiTheme="minorHAnsi" w:cstheme="minorHAnsi"/>
          <w:b/>
          <w:bCs/>
          <w:w w:val="99"/>
        </w:rPr>
        <w:t>s</w:t>
      </w:r>
      <w:r w:rsidR="00DA1128" w:rsidRPr="00707267">
        <w:rPr>
          <w:rFonts w:asciiTheme="minorHAnsi" w:hAnsiTheme="minorHAnsi" w:cstheme="minorHAnsi"/>
          <w:b/>
          <w:bCs/>
        </w:rPr>
        <w:t xml:space="preserve"> </w:t>
      </w:r>
    </w:p>
    <w:p w:rsidR="00DA1128" w:rsidRPr="00707267" w:rsidRDefault="00DA1128"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BF750D">
        <w:rPr>
          <w:rFonts w:asciiTheme="minorHAnsi" w:hAnsiTheme="minorHAnsi" w:cstheme="minorHAnsi"/>
          <w:b/>
          <w:bCs/>
        </w:rPr>
        <w:t>4</w:t>
      </w:r>
      <w:r w:rsidRPr="00707267">
        <w:rPr>
          <w:rFonts w:asciiTheme="minorHAnsi" w:hAnsiTheme="minorHAnsi" w:cstheme="minorHAnsi"/>
          <w:b/>
          <w:bCs/>
        </w:rPr>
        <w:t xml:space="preserve"> nolikumam</w:t>
      </w:r>
    </w:p>
    <w:p w:rsidR="00E46A93" w:rsidRPr="00707267" w:rsidRDefault="00E46A93" w:rsidP="00E46A93">
      <w:pPr>
        <w:jc w:val="right"/>
        <w:rPr>
          <w:rFonts w:asciiTheme="minorHAnsi" w:hAnsiTheme="minorHAnsi" w:cstheme="minorHAnsi"/>
          <w:lang w:eastAsia="ar-SA"/>
        </w:rPr>
      </w:pPr>
    </w:p>
    <w:p w:rsidR="00C037E6" w:rsidRPr="00707267" w:rsidRDefault="00C037E6" w:rsidP="00E46A93">
      <w:pPr>
        <w:jc w:val="right"/>
        <w:rPr>
          <w:rFonts w:asciiTheme="minorHAnsi" w:hAnsiTheme="minorHAnsi" w:cstheme="minorHAnsi"/>
          <w:lang w:eastAsia="ar-SA"/>
        </w:rPr>
      </w:pPr>
    </w:p>
    <w:p w:rsidR="00C037E6" w:rsidRPr="00707267" w:rsidRDefault="00C037E6" w:rsidP="00E46A93">
      <w:pPr>
        <w:jc w:val="right"/>
        <w:rPr>
          <w:rFonts w:asciiTheme="minorHAnsi" w:hAnsiTheme="minorHAnsi" w:cstheme="minorHAnsi"/>
          <w:lang w:eastAsia="ar-SA"/>
        </w:rPr>
      </w:pPr>
    </w:p>
    <w:p w:rsidR="00E46A93" w:rsidRPr="00707267" w:rsidRDefault="005E12E0" w:rsidP="00E46A93">
      <w:pPr>
        <w:suppressAutoHyphens/>
        <w:jc w:val="center"/>
        <w:rPr>
          <w:rFonts w:asciiTheme="minorHAnsi" w:hAnsiTheme="minorHAnsi" w:cstheme="minorHAnsi"/>
          <w:b/>
          <w:u w:val="single"/>
          <w:lang w:eastAsia="ar-SA"/>
        </w:rPr>
      </w:pPr>
      <w:r w:rsidRPr="00707267">
        <w:rPr>
          <w:rFonts w:asciiTheme="minorHAnsi" w:hAnsiTheme="minorHAnsi" w:cstheme="minorHAnsi"/>
          <w:b/>
          <w:u w:val="single"/>
          <w:lang w:eastAsia="ar-SA"/>
        </w:rPr>
        <w:t>APLIECINĀJUMS</w:t>
      </w:r>
      <w:r w:rsidR="00E46A93" w:rsidRPr="00707267">
        <w:rPr>
          <w:rFonts w:asciiTheme="minorHAnsi" w:hAnsiTheme="minorHAnsi" w:cstheme="minorHAnsi"/>
          <w:b/>
          <w:u w:val="single"/>
          <w:lang w:eastAsia="ar-SA"/>
        </w:rPr>
        <w:t xml:space="preserve"> PAR PRETENDENTA PIEREDZI</w:t>
      </w:r>
    </w:p>
    <w:p w:rsidR="00E46A93" w:rsidRPr="00707267" w:rsidRDefault="00E46A93" w:rsidP="00E46A93">
      <w:pPr>
        <w:pStyle w:val="Bezatstarpm"/>
        <w:jc w:val="center"/>
        <w:rPr>
          <w:rFonts w:asciiTheme="minorHAnsi" w:hAnsiTheme="minorHAnsi" w:cstheme="minorHAnsi"/>
          <w:i/>
          <w:iCs/>
          <w:szCs w:val="24"/>
        </w:rPr>
      </w:pPr>
      <w:r w:rsidRPr="00707267">
        <w:rPr>
          <w:rFonts w:asciiTheme="minorHAnsi" w:hAnsiTheme="minorHAnsi" w:cstheme="minorHAnsi"/>
          <w:i/>
          <w:iCs/>
          <w:szCs w:val="24"/>
        </w:rPr>
        <w:t xml:space="preserve">(Tabulā norāda informāciju atbilstoši nolikuma </w:t>
      </w:r>
      <w:r w:rsidR="008B760A" w:rsidRPr="00707267">
        <w:rPr>
          <w:rFonts w:asciiTheme="minorHAnsi" w:hAnsiTheme="minorHAnsi" w:cstheme="minorHAnsi"/>
          <w:i/>
          <w:iCs/>
          <w:szCs w:val="24"/>
        </w:rPr>
        <w:t>3.3</w:t>
      </w:r>
      <w:r w:rsidRPr="00707267">
        <w:rPr>
          <w:rFonts w:asciiTheme="minorHAnsi" w:hAnsiTheme="minorHAnsi" w:cstheme="minorHAnsi"/>
          <w:i/>
          <w:iCs/>
          <w:szCs w:val="24"/>
        </w:rPr>
        <w:t xml:space="preserve">. punktā noteiktajam. </w:t>
      </w:r>
    </w:p>
    <w:p w:rsidR="00E46A93" w:rsidRPr="00707267" w:rsidRDefault="00E46A93" w:rsidP="00E46A93">
      <w:pPr>
        <w:pStyle w:val="Bezatstarpm"/>
        <w:jc w:val="center"/>
        <w:rPr>
          <w:rFonts w:asciiTheme="minorHAnsi" w:hAnsiTheme="minorHAnsi" w:cstheme="minorHAnsi"/>
          <w:i/>
          <w:iCs/>
          <w:szCs w:val="24"/>
        </w:rPr>
      </w:pPr>
      <w:r w:rsidRPr="00707267">
        <w:rPr>
          <w:rFonts w:asciiTheme="minorHAnsi" w:hAnsiTheme="minorHAnsi" w:cstheme="minorHAnsi"/>
          <w:i/>
          <w:iCs/>
          <w:szCs w:val="24"/>
        </w:rPr>
        <w:t>Ja pretendents norāda tikai vienu pieredzi, 2. tabulu drīkst dzēst.)</w:t>
      </w:r>
    </w:p>
    <w:p w:rsidR="00E46A93" w:rsidRPr="00707267" w:rsidRDefault="00E46A93" w:rsidP="00E46A93">
      <w:pPr>
        <w:pStyle w:val="Bezatstarpm"/>
        <w:rPr>
          <w:rFonts w:asciiTheme="minorHAnsi" w:hAnsiTheme="minorHAnsi" w:cstheme="minorHAnsi"/>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46"/>
      </w:tblGrid>
      <w:tr w:rsidR="00E46A93" w:rsidRPr="00707267" w:rsidTr="002A1983">
        <w:trPr>
          <w:trHeight w:val="227"/>
        </w:trPr>
        <w:tc>
          <w:tcPr>
            <w:tcW w:w="9611" w:type="dxa"/>
            <w:gridSpan w:val="2"/>
            <w:shd w:val="clear" w:color="auto" w:fill="D9D9D9" w:themeFill="background1" w:themeFillShade="D9"/>
            <w:vAlign w:val="center"/>
          </w:tcPr>
          <w:p w:rsidR="00E46A93" w:rsidRPr="00707267" w:rsidRDefault="00E46A93"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1</w:t>
            </w: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Pasūtītājs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Izpildītājs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priekšmets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summa EUR, bez PVN</w:t>
            </w:r>
          </w:p>
        </w:tc>
        <w:tc>
          <w:tcPr>
            <w:tcW w:w="5046" w:type="dxa"/>
            <w:shd w:val="clear" w:color="auto" w:fill="auto"/>
          </w:tcPr>
          <w:p w:rsidR="00E46A93" w:rsidRPr="00707267" w:rsidRDefault="00E46A93" w:rsidP="00773BC4">
            <w:pPr>
              <w:pStyle w:val="Bezatstarpm"/>
              <w:rPr>
                <w:rFonts w:asciiTheme="minorHAnsi" w:hAnsiTheme="minorHAnsi" w:cstheme="minorHAnsi"/>
                <w:i/>
                <w:szCs w:val="24"/>
              </w:rPr>
            </w:pPr>
            <w:r w:rsidRPr="00707267">
              <w:rPr>
                <w:rFonts w:asciiTheme="minorHAnsi" w:hAnsiTheme="minorHAnsi" w:cstheme="minorHAnsi"/>
                <w:i/>
                <w:szCs w:val="24"/>
              </w:rPr>
              <w:t xml:space="preserve"> * ne mazāka par </w:t>
            </w:r>
            <w:r w:rsidR="00773BC4" w:rsidRPr="00707267">
              <w:rPr>
                <w:rFonts w:asciiTheme="minorHAnsi" w:hAnsiTheme="minorHAnsi" w:cstheme="minorHAnsi"/>
                <w:i/>
                <w:szCs w:val="24"/>
              </w:rPr>
              <w:t>25</w:t>
            </w:r>
            <w:r w:rsidRPr="00707267">
              <w:rPr>
                <w:rFonts w:asciiTheme="minorHAnsi" w:hAnsiTheme="minorHAnsi" w:cstheme="minorHAnsi"/>
                <w:i/>
                <w:szCs w:val="24"/>
              </w:rPr>
              <w:t> 000,00 EUR</w:t>
            </w: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Objekta ekspluatācijā nodošanas datums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Kontaktinformācija atsauksmju iegūšanai (kontaktpersona, amats, tālr. nr., e-pasts)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718"/>
        </w:trPr>
        <w:tc>
          <w:tcPr>
            <w:tcW w:w="9611" w:type="dxa"/>
            <w:gridSpan w:val="2"/>
            <w:shd w:val="clear" w:color="auto" w:fill="auto"/>
            <w:vAlign w:val="center"/>
          </w:tcPr>
          <w:p w:rsidR="00E46A93" w:rsidRPr="00707267" w:rsidRDefault="00E46A93" w:rsidP="002A1983">
            <w:pPr>
              <w:pStyle w:val="Bezatstarpm"/>
              <w:jc w:val="center"/>
              <w:rPr>
                <w:rFonts w:asciiTheme="minorHAnsi" w:hAnsiTheme="minorHAnsi" w:cstheme="minorHAnsi"/>
                <w:i/>
                <w:color w:val="FF0000"/>
                <w:szCs w:val="24"/>
              </w:rPr>
            </w:pPr>
            <w:r w:rsidRPr="00707267">
              <w:rPr>
                <w:rFonts w:asciiTheme="minorHAnsi" w:hAnsiTheme="minorHAnsi" w:cstheme="minorHAnsi"/>
                <w:i/>
                <w:color w:val="FF0000"/>
                <w:szCs w:val="24"/>
              </w:rPr>
              <w:t>Lai apliecinātu Pretendenta pieredzes atbilstību prasītajam, piedāvājumam pievieno dokumentu, kas apstiprina būvobjekta nodošanu ekspluatācijā.</w:t>
            </w:r>
          </w:p>
          <w:p w:rsidR="00C037E6" w:rsidRDefault="00C037E6" w:rsidP="002A1983">
            <w:pPr>
              <w:pStyle w:val="Bezatstarpm"/>
              <w:jc w:val="center"/>
              <w:rPr>
                <w:rFonts w:asciiTheme="minorHAnsi" w:hAnsiTheme="minorHAnsi" w:cstheme="minorHAnsi"/>
                <w:i/>
                <w:color w:val="FF0000"/>
                <w:szCs w:val="24"/>
              </w:rPr>
            </w:pPr>
          </w:p>
          <w:p w:rsidR="00387397" w:rsidRPr="00707267" w:rsidRDefault="00387397" w:rsidP="002A1983">
            <w:pPr>
              <w:pStyle w:val="Bezatstarpm"/>
              <w:jc w:val="center"/>
              <w:rPr>
                <w:rFonts w:asciiTheme="minorHAnsi" w:hAnsiTheme="minorHAnsi" w:cstheme="minorHAnsi"/>
                <w:i/>
                <w:color w:val="FF0000"/>
                <w:szCs w:val="24"/>
              </w:rPr>
            </w:pPr>
          </w:p>
        </w:tc>
      </w:tr>
    </w:tbl>
    <w:p w:rsidR="00E46A93" w:rsidRPr="00707267" w:rsidRDefault="00E46A93" w:rsidP="00E46A93">
      <w:pPr>
        <w:pStyle w:val="Bezatstarpm"/>
        <w:jc w:val="both"/>
        <w:rPr>
          <w:rFonts w:asciiTheme="minorHAnsi" w:hAnsiTheme="minorHAnsi" w:cstheme="minorHAnsi"/>
          <w:i/>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46"/>
      </w:tblGrid>
      <w:tr w:rsidR="00E46A93" w:rsidRPr="00707267" w:rsidTr="002A1983">
        <w:trPr>
          <w:trHeight w:val="20"/>
        </w:trPr>
        <w:tc>
          <w:tcPr>
            <w:tcW w:w="9611" w:type="dxa"/>
            <w:gridSpan w:val="2"/>
            <w:shd w:val="clear" w:color="auto" w:fill="D9D9D9" w:themeFill="background1" w:themeFillShade="D9"/>
            <w:vAlign w:val="center"/>
          </w:tcPr>
          <w:p w:rsidR="00E46A93" w:rsidRPr="00707267" w:rsidRDefault="00E46A93"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2</w:t>
            </w: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Pasūtītājs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Izpildītājs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priekšmets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summa EUR, bez PVN</w:t>
            </w:r>
          </w:p>
        </w:tc>
        <w:tc>
          <w:tcPr>
            <w:tcW w:w="5046" w:type="dxa"/>
            <w:shd w:val="clear" w:color="auto" w:fill="auto"/>
          </w:tcPr>
          <w:p w:rsidR="00E46A93" w:rsidRPr="00707267" w:rsidRDefault="00FB5808" w:rsidP="00773BC4">
            <w:pPr>
              <w:pStyle w:val="Bezatstarpm"/>
              <w:rPr>
                <w:rFonts w:asciiTheme="minorHAnsi" w:hAnsiTheme="minorHAnsi" w:cstheme="minorHAnsi"/>
                <w:szCs w:val="24"/>
              </w:rPr>
            </w:pPr>
            <w:r w:rsidRPr="00707267">
              <w:rPr>
                <w:rFonts w:asciiTheme="minorHAnsi" w:hAnsiTheme="minorHAnsi" w:cstheme="minorHAnsi"/>
                <w:i/>
                <w:szCs w:val="24"/>
              </w:rPr>
              <w:t xml:space="preserve">* ne mazāka par </w:t>
            </w:r>
            <w:r w:rsidR="00773BC4" w:rsidRPr="00707267">
              <w:rPr>
                <w:rFonts w:asciiTheme="minorHAnsi" w:hAnsiTheme="minorHAnsi" w:cstheme="minorHAnsi"/>
                <w:i/>
                <w:szCs w:val="24"/>
              </w:rPr>
              <w:t>25</w:t>
            </w:r>
            <w:r w:rsidR="00E46A93" w:rsidRPr="00707267">
              <w:rPr>
                <w:rFonts w:asciiTheme="minorHAnsi" w:hAnsiTheme="minorHAnsi" w:cstheme="minorHAnsi"/>
                <w:i/>
                <w:szCs w:val="24"/>
              </w:rPr>
              <w:t> 000,00 EUR</w:t>
            </w: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Objekta ekspluatācijā nodošanas datums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 xml:space="preserve">Kontaktinformācija atsauksmju iegūšanai (kontaktpersona, amats, </w:t>
            </w:r>
            <w:proofErr w:type="spellStart"/>
            <w:r w:rsidRPr="00707267">
              <w:rPr>
                <w:rFonts w:asciiTheme="minorHAnsi" w:hAnsiTheme="minorHAnsi" w:cstheme="minorHAnsi"/>
                <w:szCs w:val="24"/>
              </w:rPr>
              <w:t>tālr.nr</w:t>
            </w:r>
            <w:proofErr w:type="spellEnd"/>
            <w:r w:rsidRPr="00707267">
              <w:rPr>
                <w:rFonts w:asciiTheme="minorHAnsi" w:hAnsiTheme="minorHAnsi" w:cstheme="minorHAnsi"/>
                <w:szCs w:val="24"/>
              </w:rPr>
              <w:t>., e-pasts)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659"/>
        </w:trPr>
        <w:tc>
          <w:tcPr>
            <w:tcW w:w="9611" w:type="dxa"/>
            <w:gridSpan w:val="2"/>
            <w:shd w:val="clear" w:color="auto" w:fill="auto"/>
            <w:vAlign w:val="center"/>
          </w:tcPr>
          <w:p w:rsidR="00E46A93" w:rsidRPr="00707267" w:rsidRDefault="00E46A93" w:rsidP="002A1983">
            <w:pPr>
              <w:pStyle w:val="Bezatstarpm"/>
              <w:ind w:firstLine="720"/>
              <w:jc w:val="center"/>
              <w:rPr>
                <w:rFonts w:asciiTheme="minorHAnsi" w:hAnsiTheme="minorHAnsi" w:cstheme="minorHAnsi"/>
                <w:szCs w:val="24"/>
              </w:rPr>
            </w:pPr>
            <w:r w:rsidRPr="00707267">
              <w:rPr>
                <w:rFonts w:asciiTheme="minorHAnsi" w:hAnsiTheme="minorHAnsi" w:cstheme="minorHAnsi"/>
                <w:i/>
                <w:color w:val="FF0000"/>
                <w:szCs w:val="24"/>
              </w:rPr>
              <w:t>Lai apliecinātu Pretendenta pieredzes atbilstību prasītajam, piedāvājumam pievieno dokumentu, kas apstiprina būvobjekta nodošanu ekspluatācijā.</w:t>
            </w:r>
          </w:p>
        </w:tc>
      </w:tr>
    </w:tbl>
    <w:p w:rsidR="00E46A93" w:rsidRPr="00707267" w:rsidRDefault="00E46A93" w:rsidP="00E46A93">
      <w:pPr>
        <w:pStyle w:val="Bezatstarpm"/>
        <w:jc w:val="both"/>
        <w:rPr>
          <w:rFonts w:asciiTheme="minorHAnsi" w:hAnsiTheme="minorHAnsi" w:cstheme="minorHAnsi"/>
          <w:iCs/>
          <w:szCs w:val="24"/>
        </w:rPr>
      </w:pPr>
    </w:p>
    <w:p w:rsidR="00C037E6" w:rsidRPr="00707267" w:rsidRDefault="00C037E6" w:rsidP="00E46A93">
      <w:pPr>
        <w:pStyle w:val="Bezatstarpm"/>
        <w:jc w:val="both"/>
        <w:rPr>
          <w:rFonts w:asciiTheme="minorHAnsi" w:hAnsiTheme="minorHAnsi" w:cstheme="minorHAnsi"/>
          <w:iCs/>
          <w:szCs w:val="24"/>
        </w:rPr>
      </w:pPr>
    </w:p>
    <w:p w:rsidR="00C037E6" w:rsidRPr="00707267" w:rsidRDefault="00C037E6" w:rsidP="00E46A93">
      <w:pPr>
        <w:pStyle w:val="Bezatstarpm"/>
        <w:jc w:val="both"/>
        <w:rPr>
          <w:rFonts w:asciiTheme="minorHAnsi" w:hAnsiTheme="minorHAnsi" w:cstheme="minorHAnsi"/>
          <w:iCs/>
          <w:szCs w:val="24"/>
        </w:rPr>
      </w:pPr>
    </w:p>
    <w:p w:rsidR="00E46A93" w:rsidRPr="00707267" w:rsidRDefault="00E46A93" w:rsidP="00E46A93">
      <w:pPr>
        <w:pStyle w:val="Bezatstarpm"/>
        <w:jc w:val="center"/>
        <w:rPr>
          <w:rFonts w:asciiTheme="minorHAnsi" w:eastAsia="Arial" w:hAnsiTheme="minorHAnsi" w:cstheme="minorHAnsi"/>
          <w:b/>
          <w:bCs/>
          <w:caps/>
          <w:kern w:val="1"/>
          <w:szCs w:val="24"/>
          <w:u w:val="single"/>
        </w:rPr>
      </w:pPr>
      <w:r w:rsidRPr="00707267">
        <w:rPr>
          <w:rFonts w:asciiTheme="minorHAnsi" w:eastAsia="Arial" w:hAnsiTheme="minorHAnsi" w:cstheme="minorHAnsi"/>
          <w:b/>
          <w:bCs/>
          <w:caps/>
          <w:kern w:val="1"/>
          <w:szCs w:val="24"/>
          <w:u w:val="single"/>
        </w:rPr>
        <w:t>sertificēta speciālista atbilstošā projektēšanas jomā pieredze</w:t>
      </w:r>
    </w:p>
    <w:p w:rsidR="00E46A93" w:rsidRPr="00707267" w:rsidRDefault="00E46A93" w:rsidP="00E46A93">
      <w:pPr>
        <w:pStyle w:val="Bezatstarpm"/>
        <w:jc w:val="center"/>
        <w:rPr>
          <w:rFonts w:asciiTheme="minorHAnsi" w:eastAsia="Arial" w:hAnsiTheme="minorHAnsi" w:cstheme="minorHAnsi"/>
          <w:b/>
          <w:bCs/>
          <w:caps/>
          <w:kern w:val="1"/>
          <w:szCs w:val="24"/>
          <w:u w:val="single"/>
        </w:rPr>
      </w:pPr>
      <w:r w:rsidRPr="00707267">
        <w:rPr>
          <w:rFonts w:asciiTheme="minorHAnsi" w:hAnsiTheme="minorHAnsi" w:cstheme="minorHAnsi"/>
          <w:i/>
          <w:iCs/>
          <w:szCs w:val="24"/>
        </w:rPr>
        <w:t xml:space="preserve">(Tabulā norāda informāciju atbilstoši nolikuma </w:t>
      </w:r>
      <w:r w:rsidR="006F202E" w:rsidRPr="00707267">
        <w:rPr>
          <w:rFonts w:asciiTheme="minorHAnsi" w:hAnsiTheme="minorHAnsi" w:cstheme="minorHAnsi"/>
          <w:i/>
          <w:iCs/>
          <w:szCs w:val="24"/>
        </w:rPr>
        <w:t>3</w:t>
      </w:r>
      <w:r w:rsidR="00C037E6" w:rsidRPr="00707267">
        <w:rPr>
          <w:rFonts w:asciiTheme="minorHAnsi" w:hAnsiTheme="minorHAnsi" w:cstheme="minorHAnsi"/>
          <w:i/>
          <w:iCs/>
          <w:szCs w:val="24"/>
        </w:rPr>
        <w:t>.4</w:t>
      </w:r>
      <w:r w:rsidRPr="00707267">
        <w:rPr>
          <w:rFonts w:asciiTheme="minorHAnsi" w:hAnsiTheme="minorHAnsi" w:cstheme="minorHAnsi"/>
          <w:i/>
          <w:iCs/>
          <w:szCs w:val="24"/>
        </w:rPr>
        <w:t>. punktā noteiktajam.)</w:t>
      </w:r>
    </w:p>
    <w:p w:rsidR="00E46A93" w:rsidRPr="00707267" w:rsidRDefault="00E46A93" w:rsidP="00E46A93">
      <w:pPr>
        <w:pStyle w:val="Bezatstarpm"/>
        <w:rPr>
          <w:rFonts w:asciiTheme="minorHAnsi" w:eastAsia="Arial" w:hAnsiTheme="minorHAnsi" w:cstheme="minorHAnsi"/>
          <w:b/>
          <w:bCs/>
          <w:caps/>
          <w:kern w:val="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 xml:space="preserve">Sertificētā speciālista vārds, uzvārds </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Pasūtītājs</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Izpildītājs</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priekšmets</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FB5808" w:rsidRPr="00707267" w:rsidTr="002A1983">
        <w:tc>
          <w:tcPr>
            <w:tcW w:w="4565" w:type="dxa"/>
            <w:shd w:val="clear" w:color="auto" w:fill="auto"/>
          </w:tcPr>
          <w:p w:rsidR="00FB5808" w:rsidRPr="00707267" w:rsidRDefault="00FB5808" w:rsidP="002A1983">
            <w:pPr>
              <w:pStyle w:val="Bezatstarpm"/>
              <w:rPr>
                <w:rFonts w:asciiTheme="minorHAnsi" w:hAnsiTheme="minorHAnsi" w:cstheme="minorHAnsi"/>
                <w:szCs w:val="24"/>
              </w:rPr>
            </w:pPr>
            <w:r w:rsidRPr="00707267">
              <w:rPr>
                <w:rFonts w:asciiTheme="minorHAnsi" w:hAnsiTheme="minorHAnsi" w:cstheme="minorHAnsi"/>
                <w:szCs w:val="24"/>
              </w:rPr>
              <w:t>Līguma summa EUR, bez PVN</w:t>
            </w:r>
          </w:p>
        </w:tc>
        <w:tc>
          <w:tcPr>
            <w:tcW w:w="4501" w:type="dxa"/>
            <w:shd w:val="clear" w:color="auto" w:fill="auto"/>
          </w:tcPr>
          <w:p w:rsidR="00FB5808" w:rsidRPr="00707267" w:rsidRDefault="00FB5808" w:rsidP="00773BC4">
            <w:pPr>
              <w:pStyle w:val="Bezatstarpm"/>
              <w:rPr>
                <w:rFonts w:asciiTheme="minorHAnsi" w:hAnsiTheme="minorHAnsi" w:cstheme="minorHAnsi"/>
                <w:szCs w:val="24"/>
              </w:rPr>
            </w:pPr>
            <w:r w:rsidRPr="00707267">
              <w:rPr>
                <w:rFonts w:asciiTheme="minorHAnsi" w:hAnsiTheme="minorHAnsi" w:cstheme="minorHAnsi"/>
                <w:i/>
                <w:szCs w:val="24"/>
              </w:rPr>
              <w:t xml:space="preserve">* ne mazāka par </w:t>
            </w:r>
            <w:r w:rsidR="00773BC4" w:rsidRPr="00707267">
              <w:rPr>
                <w:rFonts w:asciiTheme="minorHAnsi" w:hAnsiTheme="minorHAnsi" w:cstheme="minorHAnsi"/>
                <w:i/>
                <w:szCs w:val="24"/>
              </w:rPr>
              <w:t>25</w:t>
            </w:r>
            <w:r w:rsidRPr="00707267">
              <w:rPr>
                <w:rFonts w:asciiTheme="minorHAnsi" w:hAnsiTheme="minorHAnsi" w:cstheme="minorHAnsi"/>
                <w:i/>
                <w:szCs w:val="24"/>
              </w:rPr>
              <w:t> 000,00 EUR</w:t>
            </w: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Speciālista pienākumi norādītā līguma izpildē</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 xml:space="preserve">Kontaktinformācija atsauksmju iegūšanai (kontaktpersona, amats, </w:t>
            </w:r>
            <w:proofErr w:type="spellStart"/>
            <w:r w:rsidRPr="00707267">
              <w:rPr>
                <w:rFonts w:asciiTheme="minorHAnsi" w:hAnsiTheme="minorHAnsi" w:cstheme="minorHAnsi"/>
                <w:szCs w:val="24"/>
              </w:rPr>
              <w:t>tālr.nr</w:t>
            </w:r>
            <w:proofErr w:type="spellEnd"/>
            <w:r w:rsidRPr="00707267">
              <w:rPr>
                <w:rFonts w:asciiTheme="minorHAnsi" w:hAnsiTheme="minorHAnsi" w:cstheme="minorHAnsi"/>
                <w:szCs w:val="24"/>
              </w:rPr>
              <w:t>., e-pasts)</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675"/>
        </w:trPr>
        <w:tc>
          <w:tcPr>
            <w:tcW w:w="9066" w:type="dxa"/>
            <w:gridSpan w:val="2"/>
            <w:shd w:val="clear" w:color="auto" w:fill="auto"/>
            <w:vAlign w:val="center"/>
          </w:tcPr>
          <w:p w:rsidR="00E46A93" w:rsidRPr="00707267" w:rsidRDefault="00E46A93" w:rsidP="002A1983">
            <w:pPr>
              <w:pStyle w:val="Bezatstarpm"/>
              <w:ind w:firstLine="720"/>
              <w:jc w:val="center"/>
              <w:rPr>
                <w:rFonts w:asciiTheme="minorHAnsi" w:hAnsiTheme="minorHAnsi" w:cstheme="minorHAnsi"/>
                <w:i/>
                <w:color w:val="FF0000"/>
                <w:szCs w:val="24"/>
              </w:rPr>
            </w:pPr>
            <w:r w:rsidRPr="00707267">
              <w:rPr>
                <w:rFonts w:asciiTheme="minorHAnsi" w:hAnsiTheme="minorHAnsi" w:cstheme="minorHAnsi"/>
                <w:i/>
                <w:color w:val="FF0000"/>
                <w:szCs w:val="24"/>
              </w:rPr>
              <w:lastRenderedPageBreak/>
              <w:t>Par atbildīgā speciālista norādīto pieredzes objektu pievieno dokumentu, kas apstiprina minētā speciālista (atbilstošā projektēšanas jomā) pieredzi objektā.</w:t>
            </w:r>
          </w:p>
        </w:tc>
      </w:tr>
    </w:tbl>
    <w:p w:rsidR="00E46A93" w:rsidRPr="00707267" w:rsidRDefault="00E46A93" w:rsidP="00E46A93">
      <w:pPr>
        <w:suppressAutoHyphens/>
        <w:rPr>
          <w:rFonts w:asciiTheme="minorHAnsi" w:hAnsiTheme="minorHAnsi" w:cstheme="minorHAnsi"/>
          <w:strike/>
          <w:lang w:eastAsia="ar-SA"/>
        </w:rPr>
      </w:pPr>
    </w:p>
    <w:p w:rsidR="00E46A93" w:rsidRPr="00707267" w:rsidRDefault="00E46A93" w:rsidP="00E46A93">
      <w:pPr>
        <w:suppressAutoHyphens/>
        <w:rPr>
          <w:rFonts w:asciiTheme="minorHAnsi" w:hAnsiTheme="minorHAnsi" w:cstheme="minorHAnsi"/>
          <w:strike/>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46A93" w:rsidRPr="00707267" w:rsidTr="002A1983">
        <w:tc>
          <w:tcPr>
            <w:tcW w:w="5353" w:type="dxa"/>
          </w:tcPr>
          <w:p w:rsidR="00E46A93" w:rsidRPr="00707267" w:rsidRDefault="00E46A93"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Amatpersonas vai pilnvarotās personas paraksts:</w:t>
            </w:r>
          </w:p>
        </w:tc>
        <w:tc>
          <w:tcPr>
            <w:tcW w:w="4253" w:type="dxa"/>
            <w:tcBorders>
              <w:bottom w:val="single" w:sz="4" w:space="0" w:color="000000"/>
            </w:tcBorders>
          </w:tcPr>
          <w:p w:rsidR="00E46A93" w:rsidRPr="00707267" w:rsidRDefault="00E46A93" w:rsidP="002A1983">
            <w:pPr>
              <w:suppressAutoHyphens/>
              <w:snapToGrid w:val="0"/>
              <w:spacing w:before="120"/>
              <w:ind w:left="1560"/>
              <w:jc w:val="right"/>
              <w:rPr>
                <w:rFonts w:asciiTheme="minorHAnsi" w:hAnsiTheme="minorHAnsi" w:cstheme="minorHAnsi"/>
              </w:rPr>
            </w:pPr>
          </w:p>
        </w:tc>
      </w:tr>
      <w:tr w:rsidR="00E46A93" w:rsidRPr="00707267" w:rsidTr="002A1983">
        <w:tc>
          <w:tcPr>
            <w:tcW w:w="5353" w:type="dxa"/>
          </w:tcPr>
          <w:p w:rsidR="00E46A93" w:rsidRPr="00707267" w:rsidRDefault="00E46A93"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E46A93" w:rsidRPr="00707267" w:rsidRDefault="00E46A93" w:rsidP="002A1983">
            <w:pPr>
              <w:suppressAutoHyphens/>
              <w:snapToGrid w:val="0"/>
              <w:spacing w:before="120"/>
              <w:ind w:left="1560"/>
              <w:jc w:val="both"/>
              <w:rPr>
                <w:rFonts w:asciiTheme="minorHAnsi" w:hAnsiTheme="minorHAnsi" w:cstheme="minorHAnsi"/>
              </w:rPr>
            </w:pPr>
          </w:p>
        </w:tc>
      </w:tr>
      <w:tr w:rsidR="00E46A93" w:rsidRPr="00707267" w:rsidTr="002A1983">
        <w:tc>
          <w:tcPr>
            <w:tcW w:w="5353" w:type="dxa"/>
          </w:tcPr>
          <w:p w:rsidR="00E46A93" w:rsidRPr="00707267" w:rsidRDefault="00E46A93"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Pretendenta nosaukums:</w:t>
            </w:r>
          </w:p>
        </w:tc>
        <w:tc>
          <w:tcPr>
            <w:tcW w:w="4253" w:type="dxa"/>
            <w:tcBorders>
              <w:top w:val="single" w:sz="4" w:space="0" w:color="auto"/>
              <w:bottom w:val="single" w:sz="4" w:space="0" w:color="auto"/>
            </w:tcBorders>
          </w:tcPr>
          <w:p w:rsidR="00E46A93" w:rsidRPr="00707267" w:rsidRDefault="00E46A93" w:rsidP="002A1983">
            <w:pPr>
              <w:suppressAutoHyphens/>
              <w:snapToGrid w:val="0"/>
              <w:spacing w:before="120"/>
              <w:ind w:left="1560"/>
              <w:jc w:val="both"/>
              <w:rPr>
                <w:rFonts w:asciiTheme="minorHAnsi" w:hAnsiTheme="minorHAnsi" w:cstheme="minorHAnsi"/>
              </w:rPr>
            </w:pPr>
          </w:p>
        </w:tc>
      </w:tr>
      <w:tr w:rsidR="00E46A93" w:rsidRPr="00707267" w:rsidTr="002A1983">
        <w:tc>
          <w:tcPr>
            <w:tcW w:w="5353" w:type="dxa"/>
          </w:tcPr>
          <w:p w:rsidR="00E46A93" w:rsidRPr="00707267" w:rsidRDefault="00E46A93"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Datums</w:t>
            </w:r>
          </w:p>
        </w:tc>
        <w:tc>
          <w:tcPr>
            <w:tcW w:w="4253" w:type="dxa"/>
            <w:tcBorders>
              <w:top w:val="single" w:sz="4" w:space="0" w:color="auto"/>
              <w:bottom w:val="single" w:sz="4" w:space="0" w:color="000000"/>
            </w:tcBorders>
          </w:tcPr>
          <w:p w:rsidR="00E46A93" w:rsidRPr="00707267" w:rsidRDefault="00E46A93" w:rsidP="002A1983">
            <w:pPr>
              <w:suppressAutoHyphens/>
              <w:snapToGrid w:val="0"/>
              <w:spacing w:before="120"/>
              <w:ind w:left="1560"/>
              <w:jc w:val="both"/>
              <w:rPr>
                <w:rFonts w:asciiTheme="minorHAnsi" w:hAnsiTheme="minorHAnsi" w:cstheme="minorHAnsi"/>
              </w:rPr>
            </w:pPr>
          </w:p>
        </w:tc>
      </w:tr>
    </w:tbl>
    <w:p w:rsidR="00E46A93" w:rsidRPr="00707267" w:rsidRDefault="00E46A93" w:rsidP="00E46A93">
      <w:pPr>
        <w:suppressAutoHyphens/>
        <w:jc w:val="right"/>
        <w:rPr>
          <w:rFonts w:asciiTheme="minorHAnsi" w:hAnsiTheme="minorHAnsi" w:cstheme="minorHAnsi"/>
          <w:lang w:eastAsia="ar-SA"/>
        </w:rPr>
        <w:sectPr w:rsidR="00E46A93" w:rsidRPr="00707267" w:rsidSect="002A1983">
          <w:headerReference w:type="default" r:id="rId20"/>
          <w:footerReference w:type="default" r:id="rId21"/>
          <w:pgSz w:w="11906" w:h="16838"/>
          <w:pgMar w:top="1134" w:right="707" w:bottom="1134" w:left="1701" w:header="709" w:footer="709" w:gutter="0"/>
          <w:cols w:space="708"/>
          <w:titlePg/>
          <w:docGrid w:linePitch="360"/>
        </w:sectPr>
      </w:pPr>
      <w:r w:rsidRPr="00707267">
        <w:rPr>
          <w:rFonts w:asciiTheme="minorHAnsi" w:hAnsiTheme="minorHAnsi" w:cstheme="minorHAnsi"/>
          <w:lang w:eastAsia="ar-SA"/>
        </w:rPr>
        <w:t xml:space="preserve"> </w:t>
      </w:r>
    </w:p>
    <w:p w:rsidR="006F202E" w:rsidRPr="00707267" w:rsidRDefault="006F202E" w:rsidP="006F202E">
      <w:pPr>
        <w:jc w:val="right"/>
        <w:rPr>
          <w:rFonts w:asciiTheme="minorHAnsi" w:hAnsiTheme="minorHAnsi" w:cstheme="minorHAnsi"/>
          <w:b/>
          <w:bCs/>
        </w:rPr>
      </w:pPr>
      <w:r w:rsidRPr="00707267">
        <w:rPr>
          <w:rFonts w:asciiTheme="minorHAnsi" w:hAnsiTheme="minorHAnsi" w:cstheme="minorHAnsi"/>
          <w:b/>
          <w:bCs/>
        </w:rPr>
        <w:lastRenderedPageBreak/>
        <w:t>3.pielikum</w:t>
      </w:r>
      <w:r w:rsidRPr="00707267">
        <w:rPr>
          <w:rFonts w:asciiTheme="minorHAnsi" w:hAnsiTheme="minorHAnsi" w:cstheme="minorHAnsi"/>
          <w:b/>
          <w:bCs/>
          <w:w w:val="99"/>
        </w:rPr>
        <w:t>s</w:t>
      </w:r>
      <w:r w:rsidRPr="00707267">
        <w:rPr>
          <w:rFonts w:asciiTheme="minorHAnsi" w:hAnsiTheme="minorHAnsi" w:cstheme="minorHAnsi"/>
          <w:b/>
          <w:bCs/>
        </w:rPr>
        <w:t xml:space="preserve"> </w:t>
      </w:r>
    </w:p>
    <w:p w:rsidR="006F202E" w:rsidRPr="00707267" w:rsidRDefault="006F202E" w:rsidP="006F202E">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BF750D">
        <w:rPr>
          <w:rFonts w:asciiTheme="minorHAnsi" w:hAnsiTheme="minorHAnsi" w:cstheme="minorHAnsi"/>
          <w:b/>
          <w:bCs/>
        </w:rPr>
        <w:t>4</w:t>
      </w:r>
      <w:r w:rsidRPr="00707267">
        <w:rPr>
          <w:rFonts w:asciiTheme="minorHAnsi" w:hAnsiTheme="minorHAnsi" w:cstheme="minorHAnsi"/>
          <w:b/>
          <w:bCs/>
        </w:rPr>
        <w:t xml:space="preserve"> nolikumam</w:t>
      </w:r>
    </w:p>
    <w:p w:rsidR="006F202E" w:rsidRPr="00707267" w:rsidRDefault="006F202E" w:rsidP="006F202E">
      <w:pPr>
        <w:suppressAutoHyphens/>
        <w:jc w:val="right"/>
        <w:rPr>
          <w:rFonts w:asciiTheme="minorHAnsi" w:hAnsiTheme="minorHAnsi" w:cstheme="minorHAnsi"/>
          <w:b/>
          <w:lang w:eastAsia="ar-SA"/>
        </w:rPr>
      </w:pPr>
    </w:p>
    <w:p w:rsidR="006F202E" w:rsidRPr="00707267" w:rsidRDefault="006F202E" w:rsidP="006F202E">
      <w:pPr>
        <w:suppressAutoHyphens/>
        <w:jc w:val="center"/>
        <w:rPr>
          <w:rFonts w:asciiTheme="minorHAnsi" w:hAnsiTheme="minorHAnsi" w:cstheme="minorHAnsi"/>
          <w:b/>
          <w:u w:val="single"/>
          <w:lang w:eastAsia="ar-SA"/>
        </w:rPr>
      </w:pPr>
    </w:p>
    <w:p w:rsidR="006F202E" w:rsidRPr="00707267" w:rsidRDefault="006F202E" w:rsidP="006F202E">
      <w:pPr>
        <w:suppressAutoHyphens/>
        <w:jc w:val="center"/>
        <w:rPr>
          <w:rFonts w:asciiTheme="minorHAnsi" w:hAnsiTheme="minorHAnsi" w:cstheme="minorHAnsi"/>
          <w:b/>
          <w:u w:val="single"/>
          <w:lang w:eastAsia="ar-SA"/>
        </w:rPr>
      </w:pPr>
      <w:r w:rsidRPr="00707267">
        <w:rPr>
          <w:rFonts w:asciiTheme="minorHAnsi" w:hAnsiTheme="minorHAnsi" w:cstheme="minorHAnsi"/>
          <w:b/>
          <w:u w:val="single"/>
          <w:lang w:eastAsia="ar-SA"/>
        </w:rPr>
        <w:t>INFORMĀCIJA PAR LĪGUMA IZPILDI</w:t>
      </w:r>
    </w:p>
    <w:p w:rsidR="006F202E" w:rsidRPr="00707267" w:rsidRDefault="006F202E" w:rsidP="006F202E">
      <w:pPr>
        <w:suppressAutoHyphens/>
        <w:jc w:val="both"/>
        <w:rPr>
          <w:rFonts w:asciiTheme="minorHAnsi" w:hAnsiTheme="minorHAnsi" w:cstheme="minorHAnsi"/>
          <w:lang w:eastAsia="ar-SA"/>
        </w:rPr>
      </w:pPr>
    </w:p>
    <w:p w:rsidR="006F202E" w:rsidRPr="00707267" w:rsidRDefault="006F202E" w:rsidP="006F202E">
      <w:pPr>
        <w:pStyle w:val="Bezatstarpm"/>
        <w:jc w:val="both"/>
        <w:rPr>
          <w:rFonts w:asciiTheme="minorHAnsi" w:hAnsiTheme="minorHAnsi" w:cstheme="minorHAnsi"/>
          <w:szCs w:val="24"/>
        </w:rPr>
      </w:pPr>
      <w:r w:rsidRPr="00707267">
        <w:rPr>
          <w:rFonts w:asciiTheme="minorHAnsi" w:hAnsiTheme="minorHAnsi" w:cstheme="minorHAnsi"/>
          <w:szCs w:val="24"/>
        </w:rPr>
        <w:t>Ar šo apliecinām, ka pretendenta rīcībā ir visi nepieciešamie resursi savlaicīgai un kvalitatīvai līguma izpildei un līguma izpildi paredzēts organizēt atbilstoši turpmāk norādītajai informācijai:</w:t>
      </w:r>
    </w:p>
    <w:p w:rsidR="006F202E" w:rsidRPr="00707267" w:rsidRDefault="006F202E" w:rsidP="006F202E">
      <w:pPr>
        <w:pStyle w:val="Bezatstarpm"/>
        <w:rPr>
          <w:rFonts w:asciiTheme="minorHAnsi" w:hAnsiTheme="minorHAnsi" w:cstheme="minorHAnsi"/>
          <w:szCs w:val="24"/>
        </w:rPr>
      </w:pPr>
    </w:p>
    <w:p w:rsidR="006F202E" w:rsidRPr="00707267" w:rsidRDefault="006F202E" w:rsidP="006F202E">
      <w:pPr>
        <w:pStyle w:val="Bezatstarpm"/>
        <w:rPr>
          <w:rFonts w:asciiTheme="minorHAnsi" w:hAnsiTheme="minorHAnsi" w:cstheme="minorHAnsi"/>
          <w:b/>
          <w:color w:val="0070C0"/>
          <w:szCs w:val="24"/>
        </w:rPr>
      </w:pPr>
    </w:p>
    <w:p w:rsidR="006F202E" w:rsidRPr="00707267" w:rsidRDefault="006F202E" w:rsidP="006F202E">
      <w:pPr>
        <w:pStyle w:val="Bezatstarpm"/>
        <w:rPr>
          <w:rFonts w:asciiTheme="minorHAnsi" w:hAnsiTheme="minorHAnsi" w:cstheme="minorHAnsi"/>
          <w:szCs w:val="24"/>
        </w:rPr>
      </w:pPr>
      <w:r w:rsidRPr="00707267">
        <w:rPr>
          <w:rFonts w:asciiTheme="minorHAnsi" w:hAnsiTheme="minorHAnsi" w:cstheme="minorHAnsi"/>
          <w:b/>
          <w:color w:val="0070C0"/>
          <w:szCs w:val="24"/>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6F202E" w:rsidRPr="00707267" w:rsidTr="002A1983">
        <w:tc>
          <w:tcPr>
            <w:tcW w:w="1966"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Ģenerāluzņēmēja nosaukums, reģistrācijas numurs</w:t>
            </w:r>
          </w:p>
        </w:tc>
        <w:tc>
          <w:tcPr>
            <w:tcW w:w="1859"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Veicamo darbu apjoms %</w:t>
            </w:r>
          </w:p>
        </w:tc>
        <w:tc>
          <w:tcPr>
            <w:tcW w:w="1887"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Veicamo darbu apjoms EUR bez PVN</w:t>
            </w:r>
          </w:p>
        </w:tc>
        <w:tc>
          <w:tcPr>
            <w:tcW w:w="3757"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Veicamo darbu raksturojums</w:t>
            </w:r>
          </w:p>
        </w:tc>
      </w:tr>
      <w:tr w:rsidR="006F202E" w:rsidRPr="00707267" w:rsidTr="002A1983">
        <w:trPr>
          <w:trHeight w:val="1124"/>
        </w:trPr>
        <w:tc>
          <w:tcPr>
            <w:tcW w:w="1966" w:type="dxa"/>
            <w:shd w:val="clear" w:color="auto" w:fill="auto"/>
          </w:tcPr>
          <w:p w:rsidR="006F202E" w:rsidRPr="00707267" w:rsidRDefault="006F202E" w:rsidP="002A1983">
            <w:pPr>
              <w:pStyle w:val="Bezatstarpm"/>
              <w:rPr>
                <w:rFonts w:asciiTheme="minorHAnsi" w:hAnsiTheme="minorHAnsi" w:cstheme="minorHAnsi"/>
                <w:szCs w:val="24"/>
              </w:rPr>
            </w:pPr>
          </w:p>
        </w:tc>
        <w:tc>
          <w:tcPr>
            <w:tcW w:w="1859" w:type="dxa"/>
            <w:shd w:val="clear" w:color="auto" w:fill="auto"/>
          </w:tcPr>
          <w:p w:rsidR="006F202E" w:rsidRPr="00707267" w:rsidRDefault="006F202E" w:rsidP="002A1983">
            <w:pPr>
              <w:pStyle w:val="Bezatstarpm"/>
              <w:rPr>
                <w:rFonts w:asciiTheme="minorHAnsi" w:hAnsiTheme="minorHAnsi" w:cstheme="minorHAnsi"/>
                <w:szCs w:val="24"/>
              </w:rPr>
            </w:pPr>
          </w:p>
        </w:tc>
        <w:tc>
          <w:tcPr>
            <w:tcW w:w="1887" w:type="dxa"/>
            <w:shd w:val="clear" w:color="auto" w:fill="auto"/>
          </w:tcPr>
          <w:p w:rsidR="006F202E" w:rsidRPr="00707267" w:rsidRDefault="006F202E" w:rsidP="002A1983">
            <w:pPr>
              <w:pStyle w:val="Bezatstarpm"/>
              <w:rPr>
                <w:rFonts w:asciiTheme="minorHAnsi" w:hAnsiTheme="minorHAnsi" w:cstheme="minorHAnsi"/>
                <w:szCs w:val="24"/>
              </w:rPr>
            </w:pPr>
          </w:p>
        </w:tc>
        <w:tc>
          <w:tcPr>
            <w:tcW w:w="3757" w:type="dxa"/>
            <w:shd w:val="clear" w:color="auto" w:fill="auto"/>
          </w:tcPr>
          <w:p w:rsidR="006F202E" w:rsidRPr="00707267" w:rsidRDefault="006F202E" w:rsidP="002A1983">
            <w:pPr>
              <w:pStyle w:val="Bezatstarpm"/>
              <w:rPr>
                <w:rFonts w:asciiTheme="minorHAnsi" w:hAnsiTheme="minorHAnsi" w:cstheme="minorHAnsi"/>
                <w:szCs w:val="24"/>
              </w:rPr>
            </w:pPr>
          </w:p>
        </w:tc>
      </w:tr>
    </w:tbl>
    <w:p w:rsidR="006F202E" w:rsidRPr="00707267" w:rsidRDefault="006F202E" w:rsidP="006F202E">
      <w:pPr>
        <w:pStyle w:val="Bezatstarpm"/>
        <w:jc w:val="both"/>
        <w:rPr>
          <w:rFonts w:asciiTheme="minorHAnsi" w:hAnsiTheme="minorHAnsi" w:cstheme="minorHAnsi"/>
          <w:b/>
          <w:color w:val="0070C0"/>
          <w:szCs w:val="24"/>
        </w:rPr>
      </w:pPr>
    </w:p>
    <w:p w:rsidR="006F202E" w:rsidRPr="00707267" w:rsidRDefault="006F202E" w:rsidP="006F202E">
      <w:pPr>
        <w:pStyle w:val="Bezatstarpm"/>
        <w:jc w:val="both"/>
        <w:rPr>
          <w:rFonts w:asciiTheme="minorHAnsi" w:hAnsiTheme="minorHAnsi" w:cstheme="minorHAnsi"/>
          <w:b/>
          <w:color w:val="0070C0"/>
          <w:szCs w:val="24"/>
        </w:rPr>
      </w:pPr>
    </w:p>
    <w:p w:rsidR="006F202E" w:rsidRPr="00707267" w:rsidRDefault="006F202E" w:rsidP="006F202E">
      <w:pPr>
        <w:pStyle w:val="Bezatstarpm"/>
        <w:jc w:val="both"/>
        <w:rPr>
          <w:rFonts w:asciiTheme="minorHAnsi" w:hAnsiTheme="minorHAnsi" w:cstheme="minorHAnsi"/>
          <w:b/>
          <w:color w:val="0070C0"/>
          <w:szCs w:val="24"/>
        </w:rPr>
      </w:pPr>
      <w:r w:rsidRPr="00707267">
        <w:rPr>
          <w:rFonts w:asciiTheme="minorHAnsi" w:hAnsiTheme="minorHAnsi" w:cstheme="minorHAnsi"/>
          <w:b/>
          <w:color w:val="0070C0"/>
          <w:szCs w:val="24"/>
        </w:rPr>
        <w:t xml:space="preserve">APAKŠUZŅĒMĒJI (norāda </w:t>
      </w:r>
      <w:r w:rsidRPr="00707267">
        <w:rPr>
          <w:rFonts w:asciiTheme="minorHAnsi" w:hAnsiTheme="minorHAnsi" w:cstheme="minorHAnsi"/>
          <w:b/>
          <w:color w:val="0070C0"/>
          <w:szCs w:val="24"/>
          <w:u w:val="single"/>
        </w:rPr>
        <w:t>visus</w:t>
      </w:r>
      <w:r w:rsidRPr="00707267">
        <w:rPr>
          <w:rFonts w:asciiTheme="minorHAnsi" w:hAnsiTheme="minorHAnsi" w:cstheme="minorHAnsi"/>
          <w:b/>
          <w:color w:val="0070C0"/>
          <w:szCs w:val="24"/>
        </w:rPr>
        <w:t xml:space="preserve"> apakšuzņēmējus, kurus plānots piesaistīt līguma izpildē un kuriem nododamā darba daļa ir vismaz 10% no kopējā apjoma)</w:t>
      </w:r>
      <w:r w:rsidRPr="00707267">
        <w:rPr>
          <w:rStyle w:val="Vresatsauce"/>
          <w:rFonts w:asciiTheme="minorHAnsi" w:hAnsiTheme="minorHAnsi" w:cstheme="minorHAnsi"/>
          <w:b/>
          <w:color w:val="0070C0"/>
          <w:szCs w:val="24"/>
        </w:rPr>
        <w:footnoteReference w:id="5"/>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6F202E" w:rsidRPr="00707267" w:rsidTr="002A1983">
        <w:tc>
          <w:tcPr>
            <w:tcW w:w="9072" w:type="dxa"/>
            <w:tcBorders>
              <w:top w:val="nil"/>
              <w:left w:val="nil"/>
              <w:bottom w:val="nil"/>
            </w:tcBorders>
            <w:shd w:val="clear" w:color="auto" w:fill="auto"/>
          </w:tcPr>
          <w:p w:rsidR="006F202E" w:rsidRPr="00707267" w:rsidRDefault="006F202E" w:rsidP="002A1983">
            <w:pPr>
              <w:pStyle w:val="Bezatstarpm"/>
              <w:ind w:left="-108"/>
              <w:rPr>
                <w:rFonts w:asciiTheme="minorHAnsi" w:hAnsiTheme="minorHAnsi" w:cstheme="minorHAnsi"/>
                <w:szCs w:val="24"/>
              </w:rPr>
            </w:pPr>
            <w:r w:rsidRPr="00707267">
              <w:rPr>
                <w:rFonts w:asciiTheme="minorHAnsi" w:hAnsiTheme="minorHAnsi" w:cstheme="minorHAnsi"/>
                <w:szCs w:val="24"/>
              </w:rPr>
              <w:t xml:space="preserve">Apakšuzņēmējus līguma izpildē piesaistīt </w:t>
            </w:r>
            <w:r w:rsidRPr="00707267">
              <w:rPr>
                <w:rFonts w:asciiTheme="minorHAnsi" w:hAnsiTheme="minorHAnsi" w:cstheme="minorHAnsi"/>
                <w:szCs w:val="24"/>
                <w:u w:val="single"/>
              </w:rPr>
              <w:t>nav paredzēts</w:t>
            </w:r>
          </w:p>
        </w:tc>
        <w:tc>
          <w:tcPr>
            <w:tcW w:w="426" w:type="dxa"/>
            <w:shd w:val="clear" w:color="auto" w:fill="auto"/>
          </w:tcPr>
          <w:p w:rsidR="006F202E" w:rsidRPr="00707267" w:rsidRDefault="006F202E" w:rsidP="002A1983">
            <w:pPr>
              <w:pStyle w:val="Bezatstarpm"/>
              <w:rPr>
                <w:rFonts w:asciiTheme="minorHAnsi" w:hAnsiTheme="minorHAnsi" w:cstheme="minorHAnsi"/>
                <w:szCs w:val="24"/>
              </w:rPr>
            </w:pPr>
          </w:p>
        </w:tc>
      </w:tr>
    </w:tbl>
    <w:p w:rsidR="006F202E" w:rsidRPr="00707267" w:rsidRDefault="006F202E" w:rsidP="006F202E">
      <w:pPr>
        <w:pStyle w:val="Bezatstarpm"/>
        <w:rPr>
          <w:rFonts w:asciiTheme="minorHAnsi" w:hAnsiTheme="minorHAnsi" w:cstheme="minorHAnsi"/>
          <w:i/>
          <w:szCs w:val="24"/>
        </w:rPr>
      </w:pPr>
      <w:r w:rsidRPr="00707267">
        <w:rPr>
          <w:rFonts w:asciiTheme="minorHAnsi" w:hAnsiTheme="minorHAnsi" w:cstheme="minorHAnsi"/>
          <w:i/>
          <w:szCs w:val="24"/>
        </w:rPr>
        <w:t xml:space="preserve">(ja apakšuzņēmējus līguma izpildē piesaistīt nav paredzēts, izdara attiecīgu atzīmi un tabulu par apakšuzņēmējiem nododamo darbu apjomu nav nepieciešams aizpildīt) </w:t>
      </w:r>
    </w:p>
    <w:p w:rsidR="006F202E" w:rsidRPr="00707267" w:rsidRDefault="006F202E" w:rsidP="006F202E">
      <w:pPr>
        <w:pStyle w:val="Bezatstarpm"/>
        <w:rPr>
          <w:rFonts w:asciiTheme="minorHAnsi" w:hAnsiTheme="minorHAnsi" w:cstheme="minorHAnsi"/>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6F202E" w:rsidRPr="00707267" w:rsidTr="002A1983">
        <w:tc>
          <w:tcPr>
            <w:tcW w:w="9073" w:type="dxa"/>
            <w:tcBorders>
              <w:top w:val="nil"/>
              <w:left w:val="nil"/>
              <w:bottom w:val="nil"/>
            </w:tcBorders>
            <w:shd w:val="clear" w:color="auto" w:fill="auto"/>
          </w:tcPr>
          <w:p w:rsidR="006F202E" w:rsidRPr="00707267" w:rsidRDefault="006F202E" w:rsidP="002A1983">
            <w:pPr>
              <w:pStyle w:val="Bezatstarpm"/>
              <w:ind w:left="-74"/>
              <w:rPr>
                <w:rFonts w:asciiTheme="minorHAnsi" w:hAnsiTheme="minorHAnsi" w:cstheme="minorHAnsi"/>
                <w:szCs w:val="24"/>
              </w:rPr>
            </w:pPr>
            <w:r w:rsidRPr="00707267">
              <w:rPr>
                <w:rFonts w:asciiTheme="minorHAnsi" w:hAnsiTheme="minorHAnsi" w:cstheme="minorHAnsi"/>
                <w:szCs w:val="24"/>
              </w:rPr>
              <w:t xml:space="preserve">Apakšuzņēmējus līguma izpildē </w:t>
            </w:r>
            <w:r w:rsidRPr="00707267">
              <w:rPr>
                <w:rFonts w:asciiTheme="minorHAnsi" w:hAnsiTheme="minorHAnsi" w:cstheme="minorHAnsi"/>
                <w:szCs w:val="24"/>
                <w:u w:val="single"/>
              </w:rPr>
              <w:t>ir paredzēts</w:t>
            </w:r>
            <w:r w:rsidRPr="00707267">
              <w:rPr>
                <w:rFonts w:asciiTheme="minorHAnsi" w:hAnsiTheme="minorHAnsi" w:cstheme="minorHAnsi"/>
                <w:szCs w:val="24"/>
              </w:rPr>
              <w:t xml:space="preserve"> piesaistīt</w:t>
            </w:r>
          </w:p>
        </w:tc>
        <w:tc>
          <w:tcPr>
            <w:tcW w:w="425" w:type="dxa"/>
            <w:shd w:val="clear" w:color="auto" w:fill="auto"/>
          </w:tcPr>
          <w:p w:rsidR="006F202E" w:rsidRPr="00707267" w:rsidRDefault="006F202E" w:rsidP="002A1983">
            <w:pPr>
              <w:pStyle w:val="Bezatstarpm"/>
              <w:rPr>
                <w:rFonts w:asciiTheme="minorHAnsi" w:hAnsiTheme="minorHAnsi" w:cstheme="minorHAnsi"/>
                <w:szCs w:val="24"/>
              </w:rPr>
            </w:pPr>
          </w:p>
        </w:tc>
      </w:tr>
    </w:tbl>
    <w:p w:rsidR="006F202E" w:rsidRPr="00707267" w:rsidRDefault="006F202E" w:rsidP="006F202E">
      <w:pPr>
        <w:pStyle w:val="Bezatstarpm"/>
        <w:rPr>
          <w:rFonts w:asciiTheme="minorHAnsi" w:hAnsiTheme="minorHAnsi" w:cstheme="minorHAnsi"/>
          <w:i/>
          <w:szCs w:val="24"/>
        </w:rPr>
      </w:pPr>
      <w:r w:rsidRPr="00707267">
        <w:rPr>
          <w:rFonts w:asciiTheme="minorHAnsi" w:hAnsiTheme="minorHAnsi" w:cstheme="minorHAnsi"/>
          <w:i/>
          <w:szCs w:val="24"/>
        </w:rPr>
        <w:t xml:space="preserve"> (tabulā norāda apakšuzņēmējiem nododamo darbu apjomu un veidus)</w:t>
      </w:r>
    </w:p>
    <w:p w:rsidR="006F202E" w:rsidRPr="00707267" w:rsidRDefault="006F202E" w:rsidP="006F202E">
      <w:pPr>
        <w:pStyle w:val="Bezatstarpm"/>
        <w:rPr>
          <w:rFonts w:asciiTheme="minorHAnsi" w:hAnsiTheme="minorHAnsi" w:cstheme="minorHAnsi"/>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6F202E" w:rsidRPr="00707267" w:rsidTr="002A1983">
        <w:tc>
          <w:tcPr>
            <w:tcW w:w="2864"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Apakšuzņēmēja nosaukums, reģistrācijas numurs</w:t>
            </w:r>
          </w:p>
        </w:tc>
        <w:tc>
          <w:tcPr>
            <w:tcW w:w="1843"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 xml:space="preserve">Vai uzņēmums atbilst mazā vai vidējā uzņēmuma statusam </w:t>
            </w:r>
            <w:r w:rsidRPr="00707267">
              <w:rPr>
                <w:rStyle w:val="Vresatsauce"/>
                <w:rFonts w:asciiTheme="minorHAnsi" w:hAnsiTheme="minorHAnsi" w:cstheme="minorHAnsi"/>
                <w:b/>
                <w:i/>
                <w:lang w:eastAsia="ar-SA"/>
              </w:rPr>
              <w:footnoteReference w:id="6"/>
            </w:r>
          </w:p>
        </w:tc>
        <w:tc>
          <w:tcPr>
            <w:tcW w:w="1418"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Veicamo darbu apjoms %</w:t>
            </w:r>
          </w:p>
        </w:tc>
        <w:tc>
          <w:tcPr>
            <w:tcW w:w="1559"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Veicamo darbu apjoms EUR bez PVN</w:t>
            </w:r>
          </w:p>
        </w:tc>
        <w:tc>
          <w:tcPr>
            <w:tcW w:w="1701"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Veicamo darbu raksturojums</w:t>
            </w:r>
          </w:p>
        </w:tc>
      </w:tr>
      <w:tr w:rsidR="006F202E" w:rsidRPr="00707267" w:rsidTr="002A1983">
        <w:trPr>
          <w:trHeight w:val="1040"/>
        </w:trPr>
        <w:tc>
          <w:tcPr>
            <w:tcW w:w="2864" w:type="dxa"/>
            <w:shd w:val="clear" w:color="auto" w:fill="auto"/>
          </w:tcPr>
          <w:p w:rsidR="006F202E" w:rsidRPr="00707267" w:rsidRDefault="006F202E" w:rsidP="002A1983">
            <w:pPr>
              <w:suppressAutoHyphens/>
              <w:jc w:val="both"/>
              <w:rPr>
                <w:rFonts w:asciiTheme="minorHAnsi" w:hAnsiTheme="minorHAnsi" w:cstheme="minorHAnsi"/>
                <w:lang w:eastAsia="ar-SA"/>
              </w:rPr>
            </w:pPr>
          </w:p>
        </w:tc>
        <w:tc>
          <w:tcPr>
            <w:tcW w:w="1843" w:type="dxa"/>
          </w:tcPr>
          <w:p w:rsidR="006F202E" w:rsidRPr="00707267" w:rsidRDefault="006F202E" w:rsidP="002A1983">
            <w:pPr>
              <w:suppressAutoHyphens/>
              <w:jc w:val="both"/>
              <w:rPr>
                <w:rFonts w:asciiTheme="minorHAnsi" w:hAnsiTheme="minorHAnsi" w:cstheme="minorHAnsi"/>
                <w:lang w:eastAsia="ar-SA"/>
              </w:rPr>
            </w:pPr>
          </w:p>
        </w:tc>
        <w:tc>
          <w:tcPr>
            <w:tcW w:w="1418" w:type="dxa"/>
            <w:shd w:val="clear" w:color="auto" w:fill="auto"/>
          </w:tcPr>
          <w:p w:rsidR="006F202E" w:rsidRPr="00707267" w:rsidRDefault="006F202E" w:rsidP="002A1983">
            <w:pPr>
              <w:suppressAutoHyphens/>
              <w:jc w:val="both"/>
              <w:rPr>
                <w:rFonts w:asciiTheme="minorHAnsi" w:hAnsiTheme="minorHAnsi" w:cstheme="minorHAnsi"/>
                <w:lang w:eastAsia="ar-SA"/>
              </w:rPr>
            </w:pPr>
          </w:p>
        </w:tc>
        <w:tc>
          <w:tcPr>
            <w:tcW w:w="1559" w:type="dxa"/>
            <w:shd w:val="clear" w:color="auto" w:fill="auto"/>
          </w:tcPr>
          <w:p w:rsidR="006F202E" w:rsidRPr="00707267" w:rsidRDefault="006F202E" w:rsidP="002A1983">
            <w:pPr>
              <w:suppressAutoHyphens/>
              <w:jc w:val="both"/>
              <w:rPr>
                <w:rFonts w:asciiTheme="minorHAnsi" w:hAnsiTheme="minorHAnsi" w:cstheme="minorHAnsi"/>
                <w:lang w:eastAsia="ar-SA"/>
              </w:rPr>
            </w:pPr>
          </w:p>
        </w:tc>
        <w:tc>
          <w:tcPr>
            <w:tcW w:w="1701" w:type="dxa"/>
            <w:shd w:val="clear" w:color="auto" w:fill="auto"/>
          </w:tcPr>
          <w:p w:rsidR="006F202E" w:rsidRPr="00707267" w:rsidRDefault="006F202E" w:rsidP="002A1983">
            <w:pPr>
              <w:suppressAutoHyphens/>
              <w:jc w:val="both"/>
              <w:rPr>
                <w:rFonts w:asciiTheme="minorHAnsi" w:hAnsiTheme="minorHAnsi" w:cstheme="minorHAnsi"/>
                <w:lang w:eastAsia="ar-SA"/>
              </w:rPr>
            </w:pPr>
          </w:p>
        </w:tc>
      </w:tr>
    </w:tbl>
    <w:p w:rsidR="006F202E" w:rsidRPr="00707267" w:rsidRDefault="006F202E" w:rsidP="006F202E">
      <w:pPr>
        <w:pStyle w:val="Bezatstarpm"/>
        <w:jc w:val="both"/>
        <w:rPr>
          <w:rFonts w:asciiTheme="minorHAnsi" w:hAnsiTheme="minorHAnsi" w:cstheme="minorHAnsi"/>
          <w:szCs w:val="24"/>
        </w:rPr>
      </w:pPr>
    </w:p>
    <w:p w:rsidR="006F202E" w:rsidRPr="00707267" w:rsidRDefault="006F202E" w:rsidP="006F202E">
      <w:pPr>
        <w:pStyle w:val="Bezatstarpm"/>
        <w:jc w:val="both"/>
        <w:rPr>
          <w:rFonts w:asciiTheme="minorHAnsi" w:hAnsiTheme="minorHAnsi" w:cstheme="minorHAnsi"/>
          <w:szCs w:val="24"/>
        </w:rPr>
      </w:pPr>
      <w:r w:rsidRPr="00707267">
        <w:rPr>
          <w:rFonts w:asciiTheme="minorHAnsi" w:hAnsiTheme="minorHAnsi" w:cstheme="minorHAnsi"/>
          <w:szCs w:val="24"/>
        </w:rPr>
        <w:t xml:space="preserve">Piedāvājumam </w:t>
      </w:r>
      <w:r w:rsidRPr="00707267">
        <w:rPr>
          <w:rFonts w:asciiTheme="minorHAnsi" w:hAnsiTheme="minorHAnsi" w:cstheme="minorHAnsi"/>
          <w:szCs w:val="24"/>
          <w:u w:val="thick" w:color="4F81BD" w:themeColor="accent1"/>
        </w:rPr>
        <w:t>pievieno apliecinājumu (7. pielikums)</w:t>
      </w:r>
      <w:r w:rsidRPr="00707267">
        <w:rPr>
          <w:rFonts w:asciiTheme="minorHAnsi" w:hAnsiTheme="minorHAnsi" w:cstheme="minorHAnsi"/>
          <w:szCs w:val="24"/>
        </w:rPr>
        <w:t xml:space="preserve"> par dalību līguma izpildē ar katru apakšuzņēmēju par konkrētu darbu izpildi.</w:t>
      </w:r>
    </w:p>
    <w:p w:rsidR="006F202E" w:rsidRPr="00707267" w:rsidRDefault="006F202E" w:rsidP="006F202E">
      <w:pPr>
        <w:pStyle w:val="Bezatstarpm"/>
        <w:rPr>
          <w:rFonts w:asciiTheme="minorHAnsi" w:hAnsiTheme="minorHAnsi" w:cstheme="minorHAnsi"/>
          <w:szCs w:val="24"/>
        </w:rPr>
      </w:pPr>
    </w:p>
    <w:p w:rsidR="006F202E" w:rsidRPr="00707267" w:rsidRDefault="006F202E" w:rsidP="006F202E">
      <w:pPr>
        <w:pStyle w:val="Bezatstarpm"/>
        <w:rPr>
          <w:rFonts w:asciiTheme="minorHAnsi" w:hAnsiTheme="minorHAnsi" w:cstheme="minorHAnsi"/>
          <w:szCs w:val="24"/>
        </w:rPr>
      </w:pPr>
    </w:p>
    <w:p w:rsidR="006F202E" w:rsidRPr="00707267" w:rsidRDefault="006F202E" w:rsidP="006F202E">
      <w:pPr>
        <w:pStyle w:val="Bezatstarpm"/>
        <w:rPr>
          <w:rFonts w:asciiTheme="minorHAnsi" w:eastAsia="Arial" w:hAnsiTheme="minorHAnsi" w:cstheme="minorHAnsi"/>
          <w:b/>
          <w:bCs/>
          <w:caps/>
          <w:color w:val="2E74B5"/>
          <w:szCs w:val="24"/>
        </w:rPr>
      </w:pPr>
      <w:r w:rsidRPr="00707267">
        <w:rPr>
          <w:rFonts w:asciiTheme="minorHAnsi" w:eastAsia="Arial" w:hAnsiTheme="minorHAnsi" w:cstheme="minorHAnsi"/>
          <w:b/>
          <w:bCs/>
          <w:caps/>
          <w:color w:val="2E74B5"/>
          <w:szCs w:val="24"/>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268"/>
        <w:gridCol w:w="1871"/>
        <w:gridCol w:w="1106"/>
      </w:tblGrid>
      <w:tr w:rsidR="006F202E" w:rsidRPr="00707267" w:rsidTr="002A1983">
        <w:tc>
          <w:tcPr>
            <w:tcW w:w="4366"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Pienākumi līguma izpildē</w:t>
            </w:r>
          </w:p>
        </w:tc>
        <w:tc>
          <w:tcPr>
            <w:tcW w:w="2268"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Speciālista vārds, uzvārds</w:t>
            </w:r>
          </w:p>
        </w:tc>
        <w:tc>
          <w:tcPr>
            <w:tcW w:w="1871"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Sertifikāts (izdevējs, nr., derīguma termiņš)</w:t>
            </w:r>
          </w:p>
        </w:tc>
        <w:tc>
          <w:tcPr>
            <w:tcW w:w="1106"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Persona, kuru pārstāv</w:t>
            </w:r>
            <w:r w:rsidRPr="00707267">
              <w:rPr>
                <w:rFonts w:asciiTheme="minorHAnsi" w:hAnsiTheme="minorHAnsi" w:cstheme="minorHAnsi"/>
                <w:b/>
                <w:i/>
                <w:color w:val="FF0000"/>
                <w:szCs w:val="24"/>
              </w:rPr>
              <w:t>*</w:t>
            </w:r>
          </w:p>
        </w:tc>
      </w:tr>
      <w:tr w:rsidR="006F202E" w:rsidRPr="00707267" w:rsidTr="002A1983">
        <w:tc>
          <w:tcPr>
            <w:tcW w:w="4366" w:type="dxa"/>
            <w:shd w:val="clear" w:color="auto" w:fill="auto"/>
            <w:vAlign w:val="center"/>
          </w:tcPr>
          <w:p w:rsidR="00BF750D" w:rsidRDefault="006F202E" w:rsidP="00BF750D">
            <w:pPr>
              <w:pStyle w:val="Bezatstarpm"/>
              <w:rPr>
                <w:rFonts w:asciiTheme="minorHAnsi" w:hAnsiTheme="minorHAnsi" w:cstheme="minorHAnsi"/>
                <w:szCs w:val="24"/>
              </w:rPr>
            </w:pPr>
            <w:r w:rsidRPr="00707267">
              <w:rPr>
                <w:rFonts w:asciiTheme="minorHAnsi" w:hAnsiTheme="minorHAnsi" w:cstheme="minorHAnsi"/>
                <w:szCs w:val="24"/>
              </w:rPr>
              <w:t xml:space="preserve">Sertificēts speciālists (t.sk. </w:t>
            </w:r>
            <w:proofErr w:type="spellStart"/>
            <w:r w:rsidRPr="00707267">
              <w:rPr>
                <w:rFonts w:asciiTheme="minorHAnsi" w:hAnsiTheme="minorHAnsi" w:cstheme="minorHAnsi"/>
                <w:szCs w:val="24"/>
              </w:rPr>
              <w:t>autoruzraugs</w:t>
            </w:r>
            <w:proofErr w:type="spellEnd"/>
            <w:r w:rsidRPr="00707267">
              <w:rPr>
                <w:rFonts w:asciiTheme="minorHAnsi" w:hAnsiTheme="minorHAnsi" w:cstheme="minorHAnsi"/>
                <w:szCs w:val="24"/>
              </w:rPr>
              <w:t>)</w:t>
            </w:r>
          </w:p>
          <w:p w:rsidR="00BF750D" w:rsidRPr="00707267" w:rsidRDefault="00BF750D" w:rsidP="00BF750D">
            <w:pPr>
              <w:pStyle w:val="Bezatstarpm"/>
              <w:rPr>
                <w:rFonts w:asciiTheme="minorHAnsi" w:hAnsiTheme="minorHAnsi" w:cstheme="minorHAnsi"/>
                <w:szCs w:val="24"/>
              </w:rPr>
            </w:pPr>
          </w:p>
        </w:tc>
        <w:tc>
          <w:tcPr>
            <w:tcW w:w="2268" w:type="dxa"/>
            <w:shd w:val="clear" w:color="auto" w:fill="auto"/>
          </w:tcPr>
          <w:p w:rsidR="006F202E" w:rsidRPr="00707267" w:rsidRDefault="006F202E" w:rsidP="002A1983">
            <w:pPr>
              <w:pStyle w:val="Bezatstarpm"/>
              <w:rPr>
                <w:rFonts w:asciiTheme="minorHAnsi" w:hAnsiTheme="minorHAnsi" w:cstheme="minorHAnsi"/>
                <w:szCs w:val="24"/>
              </w:rPr>
            </w:pPr>
          </w:p>
        </w:tc>
        <w:tc>
          <w:tcPr>
            <w:tcW w:w="1871" w:type="dxa"/>
            <w:shd w:val="clear" w:color="auto" w:fill="auto"/>
          </w:tcPr>
          <w:p w:rsidR="006F202E" w:rsidRPr="00707267" w:rsidRDefault="006F202E" w:rsidP="002A1983">
            <w:pPr>
              <w:pStyle w:val="Bezatstarpm"/>
              <w:rPr>
                <w:rFonts w:asciiTheme="minorHAnsi" w:hAnsiTheme="minorHAnsi" w:cstheme="minorHAnsi"/>
                <w:szCs w:val="24"/>
              </w:rPr>
            </w:pPr>
          </w:p>
        </w:tc>
        <w:tc>
          <w:tcPr>
            <w:tcW w:w="1106" w:type="dxa"/>
            <w:shd w:val="clear" w:color="auto" w:fill="auto"/>
          </w:tcPr>
          <w:p w:rsidR="006F202E" w:rsidRPr="00707267" w:rsidRDefault="006F202E" w:rsidP="002A1983">
            <w:pPr>
              <w:pStyle w:val="Bezatstarpm"/>
              <w:rPr>
                <w:rFonts w:asciiTheme="minorHAnsi" w:hAnsiTheme="minorHAnsi" w:cstheme="minorHAnsi"/>
                <w:szCs w:val="24"/>
              </w:rPr>
            </w:pPr>
          </w:p>
        </w:tc>
      </w:tr>
    </w:tbl>
    <w:p w:rsidR="006F202E" w:rsidRDefault="00BF750D" w:rsidP="006F202E">
      <w:pPr>
        <w:pStyle w:val="Bezatstarpm"/>
        <w:ind w:right="-568"/>
        <w:jc w:val="both"/>
        <w:rPr>
          <w:rFonts w:asciiTheme="minorHAnsi" w:hAnsiTheme="minorHAnsi" w:cstheme="minorHAnsi"/>
          <w:i/>
          <w:iCs/>
          <w:szCs w:val="24"/>
        </w:rPr>
      </w:pPr>
      <w:r w:rsidRPr="00707267">
        <w:rPr>
          <w:rFonts w:asciiTheme="minorHAnsi" w:hAnsiTheme="minorHAnsi" w:cstheme="minorHAnsi"/>
          <w:i/>
          <w:iCs/>
          <w:szCs w:val="24"/>
        </w:rPr>
        <w:t xml:space="preserve">Ja pretendents norāda </w:t>
      </w:r>
      <w:r>
        <w:rPr>
          <w:rFonts w:asciiTheme="minorHAnsi" w:hAnsiTheme="minorHAnsi" w:cstheme="minorHAnsi"/>
          <w:i/>
          <w:iCs/>
          <w:szCs w:val="24"/>
        </w:rPr>
        <w:t>vairākas personas,</w:t>
      </w:r>
      <w:r w:rsidRPr="00707267">
        <w:rPr>
          <w:rFonts w:asciiTheme="minorHAnsi" w:hAnsiTheme="minorHAnsi" w:cstheme="minorHAnsi"/>
          <w:i/>
          <w:iCs/>
          <w:szCs w:val="24"/>
        </w:rPr>
        <w:t xml:space="preserve"> tabulu drīkst </w:t>
      </w:r>
      <w:r>
        <w:rPr>
          <w:rFonts w:asciiTheme="minorHAnsi" w:hAnsiTheme="minorHAnsi" w:cstheme="minorHAnsi"/>
          <w:i/>
          <w:iCs/>
          <w:szCs w:val="24"/>
        </w:rPr>
        <w:t>papildināt ar tik rindām, cik nepieciešams</w:t>
      </w:r>
    </w:p>
    <w:p w:rsidR="00BF750D" w:rsidRPr="00707267" w:rsidRDefault="00BF750D" w:rsidP="006F202E">
      <w:pPr>
        <w:pStyle w:val="Bezatstarpm"/>
        <w:ind w:right="-568"/>
        <w:jc w:val="both"/>
        <w:rPr>
          <w:rFonts w:asciiTheme="minorHAnsi" w:hAnsiTheme="minorHAnsi" w:cstheme="minorHAnsi"/>
          <w:szCs w:val="24"/>
        </w:rPr>
      </w:pPr>
    </w:p>
    <w:p w:rsidR="006F202E" w:rsidRPr="00707267" w:rsidRDefault="006F202E" w:rsidP="006F202E">
      <w:pPr>
        <w:pStyle w:val="Bezatstarpm"/>
        <w:ind w:right="-568"/>
        <w:jc w:val="both"/>
        <w:rPr>
          <w:rFonts w:asciiTheme="minorHAnsi" w:eastAsia="Arial" w:hAnsiTheme="minorHAnsi" w:cstheme="minorHAnsi"/>
          <w:szCs w:val="24"/>
        </w:rPr>
      </w:pPr>
      <w:r w:rsidRPr="00707267">
        <w:rPr>
          <w:rFonts w:asciiTheme="minorHAnsi" w:eastAsia="Arial" w:hAnsiTheme="minorHAnsi" w:cstheme="minorHAnsi"/>
          <w:color w:val="FF0000"/>
          <w:szCs w:val="24"/>
        </w:rPr>
        <w:t>*</w:t>
      </w:r>
      <w:r w:rsidRPr="00707267">
        <w:rPr>
          <w:rFonts w:asciiTheme="minorHAnsi" w:eastAsia="Arial" w:hAnsiTheme="minorHAnsi" w:cstheme="minorHAnsi"/>
          <w:szCs w:val="24"/>
        </w:rPr>
        <w:t>Norāda, vai piesaistītais speciālists ir:</w:t>
      </w:r>
    </w:p>
    <w:p w:rsidR="006F202E" w:rsidRPr="00707267" w:rsidRDefault="006F202E" w:rsidP="006F202E">
      <w:pPr>
        <w:pStyle w:val="Bezatstarpm"/>
        <w:ind w:left="426" w:right="-568"/>
        <w:jc w:val="both"/>
        <w:rPr>
          <w:rFonts w:asciiTheme="minorHAnsi" w:eastAsia="Arial" w:hAnsiTheme="minorHAnsi" w:cstheme="minorHAnsi"/>
          <w:szCs w:val="24"/>
        </w:rPr>
      </w:pPr>
      <w:r w:rsidRPr="00707267">
        <w:rPr>
          <w:rFonts w:asciiTheme="minorHAnsi" w:eastAsia="Arial" w:hAnsiTheme="minorHAnsi" w:cstheme="minorHAnsi"/>
          <w:b/>
          <w:szCs w:val="24"/>
        </w:rPr>
        <w:t>A</w:t>
      </w:r>
      <w:r w:rsidRPr="00707267">
        <w:rPr>
          <w:rFonts w:asciiTheme="minorHAnsi" w:eastAsia="Arial" w:hAnsiTheme="minorHAnsi" w:cstheme="minorHAnsi"/>
          <w:szCs w:val="24"/>
        </w:rPr>
        <w:t xml:space="preserve"> pretendenta resurss/darbinieks;</w:t>
      </w:r>
    </w:p>
    <w:p w:rsidR="006F202E" w:rsidRPr="00707267" w:rsidRDefault="006F202E" w:rsidP="006F202E">
      <w:pPr>
        <w:pStyle w:val="Bezatstarpm"/>
        <w:ind w:left="426" w:right="-568"/>
        <w:jc w:val="both"/>
        <w:rPr>
          <w:rFonts w:asciiTheme="minorHAnsi" w:eastAsia="Arial" w:hAnsiTheme="minorHAnsi" w:cstheme="minorHAnsi"/>
          <w:szCs w:val="24"/>
        </w:rPr>
      </w:pPr>
      <w:r w:rsidRPr="00707267">
        <w:rPr>
          <w:rFonts w:asciiTheme="minorHAnsi" w:eastAsia="Arial" w:hAnsiTheme="minorHAnsi" w:cstheme="minorHAnsi"/>
          <w:b/>
          <w:szCs w:val="24"/>
        </w:rPr>
        <w:t>B</w:t>
      </w:r>
      <w:r w:rsidRPr="00707267">
        <w:rPr>
          <w:rFonts w:asciiTheme="minorHAnsi" w:eastAsia="Arial" w:hAnsiTheme="minorHAnsi" w:cstheme="minorHAnsi"/>
          <w:szCs w:val="24"/>
        </w:rPr>
        <w:t xml:space="preserve"> apakšuzņēmēja - komersanta resurss/darbinieks;</w:t>
      </w:r>
    </w:p>
    <w:p w:rsidR="006F202E" w:rsidRPr="00707267" w:rsidRDefault="006F202E" w:rsidP="006F202E">
      <w:pPr>
        <w:pStyle w:val="Bezatstarpm"/>
        <w:ind w:left="426" w:right="142"/>
        <w:jc w:val="both"/>
        <w:rPr>
          <w:rFonts w:asciiTheme="minorHAnsi" w:eastAsia="Arial" w:hAnsiTheme="minorHAnsi" w:cstheme="minorHAnsi"/>
          <w:szCs w:val="24"/>
        </w:rPr>
      </w:pPr>
      <w:r w:rsidRPr="00707267">
        <w:rPr>
          <w:rFonts w:asciiTheme="minorHAnsi" w:eastAsia="Arial" w:hAnsiTheme="minorHAnsi" w:cstheme="minorHAnsi"/>
          <w:b/>
          <w:szCs w:val="24"/>
        </w:rPr>
        <w:t>C</w:t>
      </w:r>
      <w:r w:rsidRPr="00707267">
        <w:rPr>
          <w:rFonts w:asciiTheme="minorHAnsi" w:eastAsia="Arial" w:hAnsiTheme="minorHAnsi" w:cstheme="minorHAnsi"/>
          <w:szCs w:val="24"/>
        </w:rPr>
        <w:t xml:space="preserve"> persona, kurai ir pastāvīgās prakses tiesības un kas tiks piesaistīta uz atsevišķa līguma pamata konkrētā līguma izpildē.</w:t>
      </w:r>
    </w:p>
    <w:p w:rsidR="006F202E" w:rsidRPr="00707267" w:rsidRDefault="006F202E" w:rsidP="006F202E">
      <w:pPr>
        <w:pStyle w:val="Bezatstarpm"/>
        <w:ind w:right="-427"/>
        <w:jc w:val="both"/>
        <w:rPr>
          <w:rFonts w:asciiTheme="minorHAnsi" w:eastAsia="Arial" w:hAnsiTheme="minorHAnsi" w:cstheme="minorHAnsi"/>
          <w:szCs w:val="24"/>
        </w:rPr>
      </w:pPr>
    </w:p>
    <w:p w:rsidR="006F202E" w:rsidRPr="00707267" w:rsidRDefault="006F202E" w:rsidP="006F202E">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6F202E" w:rsidRPr="00707267" w:rsidTr="002A1983">
        <w:tc>
          <w:tcPr>
            <w:tcW w:w="5353" w:type="dxa"/>
          </w:tcPr>
          <w:p w:rsidR="006F202E" w:rsidRPr="00707267" w:rsidRDefault="006F202E"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Amatpersonas vai pilnvarotās personas paraksts:</w:t>
            </w:r>
          </w:p>
        </w:tc>
        <w:tc>
          <w:tcPr>
            <w:tcW w:w="4253" w:type="dxa"/>
            <w:tcBorders>
              <w:bottom w:val="single" w:sz="4" w:space="0" w:color="000000"/>
            </w:tcBorders>
          </w:tcPr>
          <w:p w:rsidR="006F202E" w:rsidRPr="00707267" w:rsidRDefault="006F202E" w:rsidP="002A1983">
            <w:pPr>
              <w:suppressAutoHyphens/>
              <w:snapToGrid w:val="0"/>
              <w:spacing w:before="120"/>
              <w:ind w:left="1560"/>
              <w:jc w:val="right"/>
              <w:rPr>
                <w:rFonts w:asciiTheme="minorHAnsi" w:hAnsiTheme="minorHAnsi" w:cstheme="minorHAnsi"/>
              </w:rPr>
            </w:pPr>
          </w:p>
        </w:tc>
      </w:tr>
      <w:tr w:rsidR="006F202E" w:rsidRPr="00707267" w:rsidTr="002A1983">
        <w:tc>
          <w:tcPr>
            <w:tcW w:w="5353" w:type="dxa"/>
          </w:tcPr>
          <w:p w:rsidR="006F202E" w:rsidRPr="00707267" w:rsidRDefault="006F202E"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6F202E" w:rsidRPr="00707267" w:rsidRDefault="006F202E" w:rsidP="002A1983">
            <w:pPr>
              <w:suppressAutoHyphens/>
              <w:snapToGrid w:val="0"/>
              <w:spacing w:before="120"/>
              <w:ind w:left="1560"/>
              <w:jc w:val="both"/>
              <w:rPr>
                <w:rFonts w:asciiTheme="minorHAnsi" w:hAnsiTheme="minorHAnsi" w:cstheme="minorHAnsi"/>
              </w:rPr>
            </w:pPr>
          </w:p>
        </w:tc>
      </w:tr>
      <w:tr w:rsidR="006F202E" w:rsidRPr="00707267" w:rsidTr="002A1983">
        <w:tc>
          <w:tcPr>
            <w:tcW w:w="5353" w:type="dxa"/>
          </w:tcPr>
          <w:p w:rsidR="006F202E" w:rsidRPr="00707267" w:rsidRDefault="006F202E"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Pretendenta nosaukums:</w:t>
            </w:r>
          </w:p>
        </w:tc>
        <w:tc>
          <w:tcPr>
            <w:tcW w:w="4253" w:type="dxa"/>
            <w:tcBorders>
              <w:top w:val="single" w:sz="4" w:space="0" w:color="auto"/>
              <w:bottom w:val="single" w:sz="4" w:space="0" w:color="auto"/>
            </w:tcBorders>
          </w:tcPr>
          <w:p w:rsidR="006F202E" w:rsidRPr="00707267" w:rsidRDefault="006F202E" w:rsidP="002A1983">
            <w:pPr>
              <w:suppressAutoHyphens/>
              <w:snapToGrid w:val="0"/>
              <w:spacing w:before="120"/>
              <w:ind w:left="1560"/>
              <w:jc w:val="both"/>
              <w:rPr>
                <w:rFonts w:asciiTheme="minorHAnsi" w:hAnsiTheme="minorHAnsi" w:cstheme="minorHAnsi"/>
              </w:rPr>
            </w:pPr>
          </w:p>
        </w:tc>
      </w:tr>
      <w:tr w:rsidR="006F202E" w:rsidRPr="00707267" w:rsidTr="002A1983">
        <w:tc>
          <w:tcPr>
            <w:tcW w:w="5353" w:type="dxa"/>
          </w:tcPr>
          <w:p w:rsidR="006F202E" w:rsidRPr="00707267" w:rsidRDefault="006F202E"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Datums</w:t>
            </w:r>
          </w:p>
        </w:tc>
        <w:tc>
          <w:tcPr>
            <w:tcW w:w="4253" w:type="dxa"/>
            <w:tcBorders>
              <w:top w:val="single" w:sz="4" w:space="0" w:color="auto"/>
              <w:bottom w:val="single" w:sz="4" w:space="0" w:color="000000"/>
            </w:tcBorders>
          </w:tcPr>
          <w:p w:rsidR="006F202E" w:rsidRPr="00707267" w:rsidRDefault="006F202E" w:rsidP="002A1983">
            <w:pPr>
              <w:suppressAutoHyphens/>
              <w:snapToGrid w:val="0"/>
              <w:spacing w:before="120"/>
              <w:ind w:left="1560"/>
              <w:jc w:val="both"/>
              <w:rPr>
                <w:rFonts w:asciiTheme="minorHAnsi" w:hAnsiTheme="minorHAnsi" w:cstheme="minorHAnsi"/>
              </w:rPr>
            </w:pPr>
          </w:p>
        </w:tc>
      </w:tr>
    </w:tbl>
    <w:p w:rsidR="006F202E" w:rsidRDefault="006F202E" w:rsidP="006F202E">
      <w:pPr>
        <w:pStyle w:val="Bezatstarpm"/>
        <w:rPr>
          <w:rFonts w:asciiTheme="minorHAnsi" w:hAnsiTheme="minorHAnsi" w:cstheme="minorHAnsi"/>
        </w:rPr>
      </w:pPr>
    </w:p>
    <w:p w:rsidR="006F202E" w:rsidRDefault="006F202E" w:rsidP="006F202E">
      <w:pPr>
        <w:pStyle w:val="Bezatstarpm"/>
        <w:rPr>
          <w:rFonts w:asciiTheme="minorHAnsi" w:hAnsiTheme="minorHAnsi" w:cstheme="minorHAnsi"/>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5E12E0" w:rsidRPr="00707267" w:rsidRDefault="007821FB" w:rsidP="005E12E0">
      <w:pPr>
        <w:jc w:val="right"/>
        <w:rPr>
          <w:rFonts w:asciiTheme="minorHAnsi" w:hAnsiTheme="minorHAnsi" w:cstheme="minorHAnsi"/>
          <w:b/>
          <w:bCs/>
        </w:rPr>
      </w:pPr>
      <w:r w:rsidRPr="00707267">
        <w:rPr>
          <w:rFonts w:asciiTheme="minorHAnsi" w:hAnsiTheme="minorHAnsi" w:cstheme="minorHAnsi"/>
          <w:b/>
          <w:bCs/>
        </w:rPr>
        <w:lastRenderedPageBreak/>
        <w:t>4</w:t>
      </w:r>
      <w:r w:rsidR="005E12E0" w:rsidRPr="00707267">
        <w:rPr>
          <w:rFonts w:asciiTheme="minorHAnsi" w:hAnsiTheme="minorHAnsi" w:cstheme="minorHAnsi"/>
          <w:b/>
          <w:bCs/>
        </w:rPr>
        <w:t>.pielikum</w:t>
      </w:r>
      <w:r w:rsidR="005E12E0" w:rsidRPr="00707267">
        <w:rPr>
          <w:rFonts w:asciiTheme="minorHAnsi" w:hAnsiTheme="minorHAnsi" w:cstheme="minorHAnsi"/>
          <w:b/>
          <w:bCs/>
          <w:w w:val="99"/>
        </w:rPr>
        <w:t>s</w:t>
      </w:r>
      <w:r w:rsidR="005E12E0" w:rsidRPr="00707267">
        <w:rPr>
          <w:rFonts w:asciiTheme="minorHAnsi" w:hAnsiTheme="minorHAnsi" w:cstheme="minorHAnsi"/>
          <w:b/>
          <w:bCs/>
        </w:rPr>
        <w:t xml:space="preserve"> </w:t>
      </w:r>
    </w:p>
    <w:p w:rsidR="005E12E0" w:rsidRPr="00707267" w:rsidRDefault="005E12E0" w:rsidP="005E12E0">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BF750D">
        <w:rPr>
          <w:rFonts w:asciiTheme="minorHAnsi" w:hAnsiTheme="minorHAnsi" w:cstheme="minorHAnsi"/>
          <w:b/>
          <w:bCs/>
        </w:rPr>
        <w:t>4</w:t>
      </w:r>
      <w:r w:rsidRPr="00707267">
        <w:rPr>
          <w:rFonts w:asciiTheme="minorHAnsi" w:hAnsiTheme="minorHAnsi" w:cstheme="minorHAnsi"/>
          <w:b/>
          <w:bCs/>
        </w:rPr>
        <w:t xml:space="preserve"> nolikumam</w:t>
      </w:r>
    </w:p>
    <w:p w:rsidR="006F202E" w:rsidRPr="00707267" w:rsidRDefault="006F202E" w:rsidP="005E12E0">
      <w:pPr>
        <w:keepNext/>
        <w:suppressAutoHyphens/>
        <w:jc w:val="center"/>
        <w:outlineLvl w:val="0"/>
        <w:rPr>
          <w:rFonts w:asciiTheme="minorHAnsi" w:hAnsiTheme="minorHAnsi" w:cstheme="minorHAnsi"/>
          <w:b/>
          <w:caps/>
        </w:rPr>
      </w:pPr>
    </w:p>
    <w:p w:rsidR="005E12E0" w:rsidRPr="00707267" w:rsidRDefault="005E12E0" w:rsidP="005E12E0">
      <w:pPr>
        <w:keepNext/>
        <w:suppressAutoHyphens/>
        <w:jc w:val="center"/>
        <w:outlineLvl w:val="0"/>
        <w:rPr>
          <w:rFonts w:asciiTheme="minorHAnsi" w:hAnsiTheme="minorHAnsi" w:cstheme="minorHAnsi"/>
          <w:b/>
          <w:caps/>
        </w:rPr>
      </w:pPr>
      <w:r w:rsidRPr="00707267">
        <w:rPr>
          <w:rFonts w:asciiTheme="minorHAnsi" w:hAnsiTheme="minorHAnsi" w:cstheme="minorHAnsi"/>
          <w:b/>
          <w:caps/>
        </w:rPr>
        <w:t>finanšu piedāvājums</w:t>
      </w:r>
    </w:p>
    <w:p w:rsidR="005E12E0" w:rsidRPr="00707267" w:rsidRDefault="005E12E0" w:rsidP="005E12E0">
      <w:pPr>
        <w:tabs>
          <w:tab w:val="left" w:pos="426"/>
        </w:tabs>
        <w:suppressAutoHyphens/>
        <w:jc w:val="both"/>
        <w:rPr>
          <w:rFonts w:asciiTheme="minorHAnsi" w:hAnsiTheme="minorHAnsi" w:cstheme="minorHAnsi"/>
          <w:lang w:eastAsia="ar-SA"/>
        </w:rPr>
      </w:pPr>
    </w:p>
    <w:p w:rsidR="005E12E0" w:rsidRPr="00707267" w:rsidRDefault="005E12E0" w:rsidP="005E12E0">
      <w:pPr>
        <w:pStyle w:val="Bezatstarpm"/>
        <w:jc w:val="both"/>
        <w:rPr>
          <w:rFonts w:asciiTheme="minorHAnsi" w:hAnsiTheme="minorHAnsi" w:cstheme="minorHAnsi"/>
          <w:b/>
          <w:bCs/>
          <w:iCs/>
          <w:szCs w:val="24"/>
        </w:rPr>
      </w:pPr>
      <w:r w:rsidRPr="00707267">
        <w:rPr>
          <w:rFonts w:asciiTheme="minorHAnsi" w:hAnsiTheme="minorHAnsi" w:cstheme="minorHAnsi"/>
          <w:szCs w:val="24"/>
        </w:rPr>
        <w:t xml:space="preserve">Iepazīstoties ar iepirkuma </w:t>
      </w:r>
      <w:r w:rsidRPr="00707267">
        <w:rPr>
          <w:rFonts w:asciiTheme="minorHAnsi" w:hAnsiTheme="minorHAnsi" w:cstheme="minorHAnsi"/>
          <w:b/>
          <w:bCs/>
          <w:i/>
          <w:iCs/>
          <w:szCs w:val="24"/>
        </w:rPr>
        <w:t>“</w:t>
      </w:r>
      <w:r w:rsidRPr="00707267">
        <w:rPr>
          <w:rFonts w:asciiTheme="minorHAnsi" w:hAnsiTheme="minorHAnsi" w:cstheme="minorHAnsi"/>
          <w:b/>
          <w:szCs w:val="24"/>
        </w:rPr>
        <w:t>“Nīcas Dižās muižas klēts” pārbūves par ekspozīciju un publisku pasākumu ēku ar teritorijas labiekārtošanu būvprojekta izstrāde un autoruzraudzība”</w:t>
      </w:r>
      <w:r w:rsidRPr="00707267">
        <w:rPr>
          <w:rFonts w:asciiTheme="minorHAnsi" w:hAnsiTheme="minorHAnsi" w:cstheme="minorHAnsi"/>
          <w:b/>
          <w:i/>
          <w:szCs w:val="24"/>
        </w:rPr>
        <w:t xml:space="preserve"> </w:t>
      </w:r>
      <w:r w:rsidRPr="00707267">
        <w:rPr>
          <w:rFonts w:asciiTheme="minorHAnsi" w:hAnsiTheme="minorHAnsi" w:cstheme="minorHAnsi"/>
          <w:bCs/>
          <w:iCs/>
          <w:szCs w:val="24"/>
        </w:rPr>
        <w:t>(</w:t>
      </w:r>
      <w:r w:rsidRPr="00707267">
        <w:rPr>
          <w:rFonts w:asciiTheme="minorHAnsi" w:hAnsiTheme="minorHAnsi" w:cstheme="minorHAnsi"/>
          <w:szCs w:val="24"/>
        </w:rPr>
        <w:t>NND/2021/0</w:t>
      </w:r>
      <w:r w:rsidR="00BF750D">
        <w:rPr>
          <w:rFonts w:asciiTheme="minorHAnsi" w:hAnsiTheme="minorHAnsi" w:cstheme="minorHAnsi"/>
          <w:szCs w:val="24"/>
        </w:rPr>
        <w:t>4</w:t>
      </w:r>
      <w:r w:rsidRPr="00707267">
        <w:rPr>
          <w:rFonts w:asciiTheme="minorHAnsi" w:hAnsiTheme="minorHAnsi" w:cstheme="minorHAnsi"/>
          <w:bCs/>
          <w:iCs/>
          <w:szCs w:val="24"/>
        </w:rPr>
        <w:t>)</w:t>
      </w:r>
      <w:r w:rsidRPr="00707267">
        <w:rPr>
          <w:rFonts w:asciiTheme="minorHAnsi" w:hAnsiTheme="minorHAnsi" w:cstheme="minorHAnsi"/>
          <w:szCs w:val="24"/>
        </w:rPr>
        <w:t xml:space="preserve"> nolikumu un pielikumiem, tajā skaitā ar </w:t>
      </w:r>
      <w:r w:rsidR="00AC17E9" w:rsidRPr="00707267">
        <w:rPr>
          <w:rFonts w:asciiTheme="minorHAnsi" w:hAnsiTheme="minorHAnsi" w:cstheme="minorHAnsi"/>
          <w:szCs w:val="24"/>
        </w:rPr>
        <w:t>P</w:t>
      </w:r>
      <w:r w:rsidR="008B760A" w:rsidRPr="00707267">
        <w:rPr>
          <w:rFonts w:asciiTheme="minorHAnsi" w:hAnsiTheme="minorHAnsi" w:cstheme="minorHAnsi"/>
          <w:szCs w:val="24"/>
        </w:rPr>
        <w:t xml:space="preserve">rojektēšanas uzdevumu </w:t>
      </w:r>
      <w:r w:rsidRPr="00707267">
        <w:rPr>
          <w:rFonts w:asciiTheme="minorHAnsi" w:hAnsiTheme="minorHAnsi" w:cstheme="minorHAnsi"/>
          <w:szCs w:val="24"/>
        </w:rPr>
        <w:t xml:space="preserve">minimālajā sastāvā (9. pielikums), mēs, parakstījuši šo dokumentu, piedāvājam saskaņā ar procedūras nolikumu izpildīt nolikumā norādītos darbus par šādu kopējo cenu: </w:t>
      </w:r>
    </w:p>
    <w:p w:rsidR="005E12E0" w:rsidRPr="00707267" w:rsidRDefault="005E12E0" w:rsidP="005E12E0">
      <w:pPr>
        <w:pStyle w:val="Bezatstarpm"/>
        <w:rPr>
          <w:rFonts w:asciiTheme="minorHAnsi" w:hAnsiTheme="minorHAnsi" w:cstheme="minorHAnsi"/>
          <w:szCs w:val="24"/>
        </w:rPr>
      </w:pPr>
    </w:p>
    <w:p w:rsidR="005E12E0" w:rsidRPr="00707267" w:rsidRDefault="005E12E0" w:rsidP="005E12E0">
      <w:pPr>
        <w:pStyle w:val="Bezatstarpm"/>
        <w:rPr>
          <w:rFonts w:asciiTheme="minorHAnsi" w:hAnsiTheme="minorHAnsi" w:cstheme="minorHAnsi"/>
          <w:szCs w:val="24"/>
        </w:rPr>
      </w:pPr>
      <w:r w:rsidRPr="00707267">
        <w:rPr>
          <w:rFonts w:asciiTheme="minorHAnsi" w:hAnsiTheme="minorHAnsi" w:cstheme="minorHAnsi"/>
          <w:szCs w:val="24"/>
        </w:rPr>
        <w:t>Piedāvājam veikt darbus par līgumsummu:</w:t>
      </w:r>
    </w:p>
    <w:p w:rsidR="005E12E0" w:rsidRPr="00707267" w:rsidRDefault="005E12E0" w:rsidP="005E12E0">
      <w:pPr>
        <w:tabs>
          <w:tab w:val="left" w:pos="38"/>
        </w:tabs>
        <w:suppressAutoHyphens/>
        <w:ind w:left="1560" w:firstLine="567"/>
        <w:rPr>
          <w:rFonts w:asciiTheme="minorHAnsi" w:hAnsiTheme="minorHAnsi" w:cstheme="minorHAnsi"/>
          <w:lang w:eastAsia="ar-SA"/>
        </w:rPr>
      </w:pPr>
    </w:p>
    <w:tbl>
      <w:tblPr>
        <w:tblW w:w="4944" w:type="pct"/>
        <w:tblInd w:w="108" w:type="dxa"/>
        <w:tblLook w:val="0000" w:firstRow="0" w:lastRow="0" w:firstColumn="0" w:lastColumn="0" w:noHBand="0" w:noVBand="0"/>
      </w:tblPr>
      <w:tblGrid>
        <w:gridCol w:w="3970"/>
        <w:gridCol w:w="1739"/>
        <w:gridCol w:w="1737"/>
        <w:gridCol w:w="1737"/>
      </w:tblGrid>
      <w:tr w:rsidR="005E12E0" w:rsidRPr="00707267" w:rsidTr="002A1983">
        <w:trPr>
          <w:trHeight w:val="454"/>
        </w:trPr>
        <w:tc>
          <w:tcPr>
            <w:tcW w:w="2161" w:type="pct"/>
            <w:tcBorders>
              <w:top w:val="nil"/>
              <w:bottom w:val="single" w:sz="4" w:space="0" w:color="000000"/>
            </w:tcBorders>
            <w:vAlign w:val="center"/>
          </w:tcPr>
          <w:p w:rsidR="005E12E0" w:rsidRPr="00707267" w:rsidRDefault="005E12E0" w:rsidP="002A1983">
            <w:pPr>
              <w:pStyle w:val="Bezatstarpm"/>
              <w:rPr>
                <w:rFonts w:asciiTheme="minorHAnsi" w:hAnsiTheme="minorHAnsi" w:cstheme="minorHAnsi"/>
                <w:szCs w:val="24"/>
              </w:rPr>
            </w:pPr>
          </w:p>
        </w:tc>
        <w:tc>
          <w:tcPr>
            <w:tcW w:w="947"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Līgumcena</w:t>
            </w:r>
          </w:p>
        </w:tc>
        <w:tc>
          <w:tcPr>
            <w:tcW w:w="946"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Līgumsumma</w:t>
            </w:r>
          </w:p>
        </w:tc>
      </w:tr>
      <w:tr w:rsidR="005E12E0" w:rsidRPr="00707267" w:rsidTr="002A1983">
        <w:trPr>
          <w:trHeight w:val="454"/>
        </w:trPr>
        <w:tc>
          <w:tcPr>
            <w:tcW w:w="2161" w:type="pct"/>
            <w:tcBorders>
              <w:top w:val="single" w:sz="4" w:space="0" w:color="000000"/>
              <w:left w:val="single" w:sz="4" w:space="0" w:color="000000"/>
              <w:bottom w:val="single" w:sz="4" w:space="0" w:color="000000"/>
            </w:tcBorders>
            <w:vAlign w:val="center"/>
          </w:tcPr>
          <w:p w:rsidR="005E12E0" w:rsidRPr="00707267" w:rsidRDefault="005E12E0" w:rsidP="002A1983">
            <w:pPr>
              <w:pStyle w:val="Bezatstarpm"/>
              <w:rPr>
                <w:rFonts w:asciiTheme="minorHAnsi" w:hAnsiTheme="minorHAnsi" w:cstheme="minorHAnsi"/>
                <w:szCs w:val="24"/>
              </w:rPr>
            </w:pPr>
            <w:r w:rsidRPr="00707267">
              <w:rPr>
                <w:rFonts w:asciiTheme="minorHAnsi" w:hAnsiTheme="minorHAnsi" w:cstheme="minorHAnsi"/>
                <w:szCs w:val="24"/>
              </w:rPr>
              <w:t>Būvprojekta izstrāde, EUR</w:t>
            </w:r>
          </w:p>
        </w:tc>
        <w:tc>
          <w:tcPr>
            <w:tcW w:w="947"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5E12E0" w:rsidRPr="00707267" w:rsidRDefault="005E12E0" w:rsidP="002A1983">
            <w:pPr>
              <w:pStyle w:val="Bezatstarpm"/>
              <w:rPr>
                <w:rFonts w:asciiTheme="minorHAnsi" w:hAnsiTheme="minorHAnsi" w:cstheme="minorHAnsi"/>
                <w:szCs w:val="24"/>
              </w:rPr>
            </w:pPr>
          </w:p>
        </w:tc>
      </w:tr>
      <w:tr w:rsidR="005E12E0" w:rsidRPr="00707267" w:rsidTr="002A1983">
        <w:trPr>
          <w:trHeight w:val="454"/>
        </w:trPr>
        <w:tc>
          <w:tcPr>
            <w:tcW w:w="2161" w:type="pct"/>
            <w:tcBorders>
              <w:top w:val="single" w:sz="4" w:space="0" w:color="000000"/>
              <w:left w:val="single" w:sz="4" w:space="0" w:color="000000"/>
              <w:bottom w:val="single" w:sz="4" w:space="0" w:color="000000"/>
            </w:tcBorders>
            <w:vAlign w:val="center"/>
          </w:tcPr>
          <w:p w:rsidR="005E12E0" w:rsidRPr="00707267" w:rsidRDefault="005E12E0" w:rsidP="002A1983">
            <w:pPr>
              <w:pStyle w:val="Bezatstarpm"/>
              <w:rPr>
                <w:rFonts w:asciiTheme="minorHAnsi" w:hAnsiTheme="minorHAnsi" w:cstheme="minorHAnsi"/>
                <w:szCs w:val="24"/>
              </w:rPr>
            </w:pPr>
            <w:r w:rsidRPr="00707267">
              <w:rPr>
                <w:rFonts w:asciiTheme="minorHAnsi" w:hAnsiTheme="minorHAnsi" w:cstheme="minorHAnsi"/>
                <w:szCs w:val="24"/>
              </w:rPr>
              <w:t>Autoruzraudzība, EUR</w:t>
            </w:r>
          </w:p>
        </w:tc>
        <w:tc>
          <w:tcPr>
            <w:tcW w:w="947"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5E12E0" w:rsidRPr="00707267" w:rsidRDefault="005E12E0" w:rsidP="002A1983">
            <w:pPr>
              <w:pStyle w:val="Bezatstarpm"/>
              <w:rPr>
                <w:rFonts w:asciiTheme="minorHAnsi" w:hAnsiTheme="minorHAnsi" w:cstheme="minorHAnsi"/>
                <w:szCs w:val="24"/>
              </w:rPr>
            </w:pPr>
          </w:p>
        </w:tc>
      </w:tr>
      <w:tr w:rsidR="005E12E0" w:rsidRPr="00707267" w:rsidTr="002A1983">
        <w:trPr>
          <w:trHeight w:val="454"/>
        </w:trPr>
        <w:tc>
          <w:tcPr>
            <w:tcW w:w="2161" w:type="pct"/>
            <w:tcBorders>
              <w:top w:val="single" w:sz="4" w:space="0" w:color="000000"/>
              <w:left w:val="single" w:sz="4" w:space="0" w:color="000000"/>
              <w:bottom w:val="single" w:sz="4" w:space="0" w:color="000000"/>
            </w:tcBorders>
            <w:shd w:val="clear" w:color="auto" w:fill="D9D9D9" w:themeFill="background1" w:themeFillShade="D9"/>
            <w:vAlign w:val="center"/>
          </w:tcPr>
          <w:p w:rsidR="005E12E0" w:rsidRPr="00707267" w:rsidRDefault="005E12E0"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KOPĀ</w:t>
            </w:r>
          </w:p>
        </w:tc>
        <w:tc>
          <w:tcPr>
            <w:tcW w:w="9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E12E0" w:rsidRPr="00707267" w:rsidRDefault="005E12E0" w:rsidP="002A1983">
            <w:pPr>
              <w:pStyle w:val="Bezatstarpm"/>
              <w:rPr>
                <w:rFonts w:asciiTheme="minorHAnsi" w:hAnsiTheme="minorHAnsi" w:cstheme="minorHAnsi"/>
                <w:szCs w:val="24"/>
              </w:rPr>
            </w:pPr>
            <w:r w:rsidRPr="00707267">
              <w:rPr>
                <w:rFonts w:asciiTheme="minorHAnsi" w:hAnsiTheme="minorHAnsi" w:cstheme="minorHAnsi"/>
                <w:szCs w:val="24"/>
              </w:rPr>
              <w:t>*</w:t>
            </w: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12E0" w:rsidRPr="00707267" w:rsidRDefault="005E12E0" w:rsidP="002A1983">
            <w:pPr>
              <w:pStyle w:val="Bezatstarpm"/>
              <w:rPr>
                <w:rFonts w:asciiTheme="minorHAnsi" w:hAnsiTheme="minorHAnsi" w:cstheme="minorHAnsi"/>
                <w:szCs w:val="24"/>
              </w:rPr>
            </w:pPr>
          </w:p>
        </w:tc>
      </w:tr>
    </w:tbl>
    <w:p w:rsidR="005E12E0" w:rsidRPr="00707267" w:rsidRDefault="005E12E0" w:rsidP="005E12E0">
      <w:pPr>
        <w:pStyle w:val="Bezatstarpm"/>
        <w:jc w:val="right"/>
        <w:rPr>
          <w:rFonts w:asciiTheme="minorHAnsi" w:hAnsiTheme="minorHAnsi" w:cstheme="minorHAnsi"/>
          <w:szCs w:val="24"/>
        </w:rPr>
      </w:pPr>
      <w:r w:rsidRPr="00707267">
        <w:rPr>
          <w:rFonts w:asciiTheme="minorHAnsi" w:hAnsiTheme="minorHAnsi" w:cstheme="minorHAnsi"/>
          <w:szCs w:val="24"/>
        </w:rPr>
        <w:t>* Līgumcena, kas tiek vērtēta.</w:t>
      </w:r>
    </w:p>
    <w:p w:rsidR="005E12E0" w:rsidRPr="00707267" w:rsidRDefault="005E12E0" w:rsidP="005E12E0">
      <w:pPr>
        <w:pStyle w:val="Bezatstarpm"/>
        <w:jc w:val="both"/>
        <w:rPr>
          <w:rFonts w:asciiTheme="minorHAnsi" w:hAnsiTheme="minorHAnsi" w:cstheme="minorHAnsi"/>
          <w:szCs w:val="24"/>
        </w:rPr>
      </w:pPr>
    </w:p>
    <w:p w:rsidR="005E12E0" w:rsidRPr="00707267" w:rsidRDefault="005E12E0" w:rsidP="005E12E0">
      <w:pPr>
        <w:pStyle w:val="Bezatstarpm"/>
        <w:jc w:val="both"/>
        <w:rPr>
          <w:rFonts w:asciiTheme="minorHAnsi" w:hAnsiTheme="minorHAnsi" w:cstheme="minorHAnsi"/>
          <w:szCs w:val="24"/>
        </w:rPr>
      </w:pPr>
      <w:r w:rsidRPr="00707267">
        <w:rPr>
          <w:rFonts w:asciiTheme="minorHAnsi" w:hAnsiTheme="minorHAnsi" w:cstheme="minorHAnsi"/>
          <w:szCs w:val="24"/>
        </w:rPr>
        <w:t>Apņemamies iepirkumā minētos darbus veikt nolikuma 1.</w:t>
      </w:r>
      <w:r w:rsidR="006F202E" w:rsidRPr="00707267">
        <w:rPr>
          <w:rFonts w:asciiTheme="minorHAnsi" w:hAnsiTheme="minorHAnsi" w:cstheme="minorHAnsi"/>
          <w:szCs w:val="24"/>
        </w:rPr>
        <w:t>12.3</w:t>
      </w:r>
      <w:r w:rsidRPr="00707267">
        <w:rPr>
          <w:rFonts w:asciiTheme="minorHAnsi" w:hAnsiTheme="minorHAnsi" w:cstheme="minorHAnsi"/>
          <w:szCs w:val="24"/>
        </w:rPr>
        <w:t>. punktā minētajos termiņos:</w:t>
      </w:r>
    </w:p>
    <w:p w:rsidR="005E12E0" w:rsidRPr="00707267" w:rsidRDefault="005E12E0" w:rsidP="005E12E0">
      <w:pPr>
        <w:pStyle w:val="Bezatstarpm"/>
        <w:jc w:val="both"/>
        <w:rPr>
          <w:rFonts w:asciiTheme="minorHAnsi" w:hAnsiTheme="minorHAnsi" w:cstheme="minorHAnsi"/>
          <w:szCs w:val="24"/>
        </w:rPr>
      </w:pPr>
    </w:p>
    <w:p w:rsidR="005E12E0" w:rsidRPr="00707267" w:rsidRDefault="005E12E0" w:rsidP="005E12E0">
      <w:pPr>
        <w:pStyle w:val="Bezatstarpm"/>
        <w:numPr>
          <w:ilvl w:val="0"/>
          <w:numId w:val="19"/>
        </w:numPr>
        <w:jc w:val="both"/>
        <w:rPr>
          <w:rFonts w:asciiTheme="minorHAnsi" w:hAnsiTheme="minorHAnsi" w:cstheme="minorHAnsi"/>
          <w:b/>
          <w:i/>
          <w:szCs w:val="24"/>
        </w:rPr>
      </w:pPr>
      <w:r w:rsidRPr="00707267">
        <w:rPr>
          <w:rFonts w:asciiTheme="minorHAnsi" w:hAnsiTheme="minorHAnsi" w:cstheme="minorHAnsi"/>
          <w:szCs w:val="24"/>
        </w:rPr>
        <w:t xml:space="preserve">būvprojekta izstrādes un Būvvaldes atzīmes par projektēšanas nosacījumu izpildi saņemšanas būvatļaujā </w:t>
      </w:r>
      <w:r w:rsidRPr="00707267">
        <w:rPr>
          <w:rFonts w:asciiTheme="minorHAnsi" w:hAnsiTheme="minorHAnsi" w:cstheme="minorHAnsi"/>
          <w:b/>
          <w:i/>
          <w:szCs w:val="24"/>
        </w:rPr>
        <w:t xml:space="preserve">līdz 2021. gada </w:t>
      </w:r>
      <w:r w:rsidR="008F52BB" w:rsidRPr="00707267">
        <w:rPr>
          <w:rFonts w:asciiTheme="minorHAnsi" w:hAnsiTheme="minorHAnsi" w:cstheme="minorHAnsi"/>
          <w:b/>
          <w:i/>
          <w:szCs w:val="24"/>
        </w:rPr>
        <w:t>15.oktobrim.</w:t>
      </w:r>
    </w:p>
    <w:p w:rsidR="005E12E0" w:rsidRPr="00707267" w:rsidRDefault="005E12E0" w:rsidP="005E12E0">
      <w:pPr>
        <w:pStyle w:val="Bezatstarpm"/>
        <w:rPr>
          <w:rFonts w:asciiTheme="minorHAnsi" w:hAnsiTheme="minorHAnsi" w:cstheme="minorHAnsi"/>
          <w:szCs w:val="24"/>
        </w:rPr>
      </w:pPr>
    </w:p>
    <w:p w:rsidR="005E12E0" w:rsidRPr="00707267" w:rsidRDefault="005E12E0" w:rsidP="005E12E0">
      <w:pPr>
        <w:pStyle w:val="Bezatstarpm"/>
        <w:jc w:val="both"/>
        <w:rPr>
          <w:rFonts w:asciiTheme="minorHAnsi" w:hAnsiTheme="minorHAnsi" w:cstheme="minorHAnsi"/>
          <w:szCs w:val="24"/>
          <w:u w:val="single"/>
        </w:rPr>
      </w:pPr>
      <w:r w:rsidRPr="00707267">
        <w:rPr>
          <w:rFonts w:asciiTheme="minorHAnsi" w:hAnsiTheme="minorHAnsi" w:cstheme="minorHAnsi"/>
          <w:szCs w:val="24"/>
          <w:u w:val="single"/>
        </w:rPr>
        <w:t>Parakstot šo finanšu piedāvājumu, apliecinām, ka:</w:t>
      </w:r>
    </w:p>
    <w:p w:rsidR="005E12E0" w:rsidRPr="00707267" w:rsidRDefault="005E12E0" w:rsidP="005E12E0">
      <w:pPr>
        <w:pStyle w:val="Bezatstarpm"/>
        <w:numPr>
          <w:ilvl w:val="0"/>
          <w:numId w:val="20"/>
        </w:numPr>
        <w:jc w:val="both"/>
        <w:rPr>
          <w:rFonts w:asciiTheme="minorHAnsi" w:hAnsiTheme="minorHAnsi" w:cstheme="minorHAnsi"/>
          <w:szCs w:val="24"/>
        </w:rPr>
      </w:pPr>
      <w:r w:rsidRPr="00707267">
        <w:rPr>
          <w:rFonts w:asciiTheme="minorHAnsi" w:hAnsiTheme="minorHAnsi" w:cstheme="minorHAnsi"/>
          <w:szCs w:val="24"/>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rsidR="005E12E0" w:rsidRPr="00707267" w:rsidRDefault="005E12E0" w:rsidP="005E12E0">
      <w:pPr>
        <w:pStyle w:val="Bezatstarpm"/>
        <w:numPr>
          <w:ilvl w:val="0"/>
          <w:numId w:val="20"/>
        </w:numPr>
        <w:jc w:val="both"/>
        <w:rPr>
          <w:rFonts w:asciiTheme="minorHAnsi" w:hAnsiTheme="minorHAnsi" w:cstheme="minorHAnsi"/>
          <w:szCs w:val="24"/>
        </w:rPr>
      </w:pPr>
      <w:r w:rsidRPr="00707267">
        <w:rPr>
          <w:rFonts w:asciiTheme="minorHAnsi" w:hAnsiTheme="minorHAnsi" w:cstheme="minorHAnsi"/>
          <w:szCs w:val="24"/>
        </w:rPr>
        <w:t>tāmēs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rsidR="005E12E0" w:rsidRPr="00707267" w:rsidRDefault="005E12E0" w:rsidP="005E12E0">
      <w:pPr>
        <w:pStyle w:val="Bezatstarpm"/>
        <w:numPr>
          <w:ilvl w:val="0"/>
          <w:numId w:val="20"/>
        </w:numPr>
        <w:jc w:val="both"/>
        <w:rPr>
          <w:rFonts w:asciiTheme="minorHAnsi" w:hAnsiTheme="minorHAnsi" w:cstheme="minorHAnsi"/>
          <w:szCs w:val="24"/>
        </w:rPr>
      </w:pPr>
      <w:r w:rsidRPr="00707267">
        <w:rPr>
          <w:rFonts w:asciiTheme="minorHAnsi" w:hAnsiTheme="minorHAnsi" w:cstheme="minorHAnsi"/>
          <w:szCs w:val="24"/>
        </w:rPr>
        <w:t>esam iepazinušies un piekrītam iepirkuma līguma projektam.</w:t>
      </w:r>
    </w:p>
    <w:p w:rsidR="005E12E0" w:rsidRPr="00707267" w:rsidRDefault="005E12E0" w:rsidP="005E12E0">
      <w:pPr>
        <w:pStyle w:val="Bezatstarpm"/>
        <w:ind w:left="720"/>
        <w:jc w:val="both"/>
        <w:rPr>
          <w:rFonts w:asciiTheme="minorHAnsi" w:hAnsiTheme="minorHAnsi" w:cstheme="minorHAnsi"/>
          <w:szCs w:val="24"/>
        </w:rPr>
      </w:pPr>
    </w:p>
    <w:p w:rsidR="00AC17E9" w:rsidRPr="00707267" w:rsidRDefault="00AC17E9" w:rsidP="005E12E0">
      <w:pPr>
        <w:pStyle w:val="Bezatstarpm"/>
        <w:jc w:val="both"/>
        <w:rPr>
          <w:rFonts w:asciiTheme="minorHAnsi" w:hAnsiTheme="minorHAnsi" w:cstheme="minorHAnsi"/>
          <w:szCs w:val="24"/>
        </w:rPr>
      </w:pPr>
    </w:p>
    <w:p w:rsidR="005E12E0" w:rsidRPr="00707267" w:rsidRDefault="005E12E0" w:rsidP="00AC17E9">
      <w:pPr>
        <w:pStyle w:val="Bezatstarpm"/>
        <w:ind w:left="720"/>
        <w:jc w:val="both"/>
        <w:rPr>
          <w:rFonts w:asciiTheme="minorHAnsi" w:hAnsiTheme="minorHAnsi" w:cstheme="minorHAnsi"/>
          <w:szCs w:val="24"/>
        </w:rPr>
      </w:pPr>
    </w:p>
    <w:p w:rsidR="00AC17E9" w:rsidRPr="00707267" w:rsidRDefault="00AC17E9" w:rsidP="005E12E0">
      <w:pPr>
        <w:pStyle w:val="Bezatstarpm"/>
        <w:jc w:val="both"/>
        <w:rPr>
          <w:rFonts w:asciiTheme="minorHAnsi" w:hAnsiTheme="minorHAnsi" w:cstheme="minorHAnsi"/>
          <w:szCs w:val="24"/>
        </w:rPr>
      </w:pPr>
    </w:p>
    <w:p w:rsidR="00AC17E9" w:rsidRPr="00707267" w:rsidRDefault="00AC17E9" w:rsidP="005E12E0">
      <w:pPr>
        <w:pStyle w:val="Bezatstarpm"/>
        <w:jc w:val="both"/>
        <w:rPr>
          <w:rFonts w:asciiTheme="minorHAnsi" w:hAnsiTheme="minorHAnsi" w:cstheme="minorHAnsi"/>
          <w:szCs w:val="24"/>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5E12E0" w:rsidRPr="00707267" w:rsidTr="002A1983">
        <w:tc>
          <w:tcPr>
            <w:tcW w:w="5353" w:type="dxa"/>
          </w:tcPr>
          <w:p w:rsidR="005E12E0" w:rsidRPr="00707267" w:rsidRDefault="005E12E0"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Amatpersonas vai pilnvarotās personas paraksts:</w:t>
            </w:r>
          </w:p>
        </w:tc>
        <w:tc>
          <w:tcPr>
            <w:tcW w:w="4253" w:type="dxa"/>
            <w:tcBorders>
              <w:bottom w:val="single" w:sz="4" w:space="0" w:color="000000"/>
            </w:tcBorders>
          </w:tcPr>
          <w:p w:rsidR="005E12E0" w:rsidRPr="00707267" w:rsidRDefault="005E12E0" w:rsidP="002A1983">
            <w:pPr>
              <w:suppressAutoHyphens/>
              <w:snapToGrid w:val="0"/>
              <w:spacing w:before="120"/>
              <w:ind w:left="1560"/>
              <w:jc w:val="right"/>
              <w:rPr>
                <w:rFonts w:asciiTheme="minorHAnsi" w:hAnsiTheme="minorHAnsi" w:cstheme="minorHAnsi"/>
              </w:rPr>
            </w:pPr>
          </w:p>
        </w:tc>
      </w:tr>
      <w:tr w:rsidR="005E12E0" w:rsidRPr="00707267" w:rsidTr="002A1983">
        <w:tc>
          <w:tcPr>
            <w:tcW w:w="5353" w:type="dxa"/>
          </w:tcPr>
          <w:p w:rsidR="005E12E0" w:rsidRPr="00707267" w:rsidRDefault="005E12E0"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5E12E0" w:rsidRPr="00707267" w:rsidRDefault="005E12E0" w:rsidP="002A1983">
            <w:pPr>
              <w:suppressAutoHyphens/>
              <w:snapToGrid w:val="0"/>
              <w:spacing w:before="120"/>
              <w:ind w:left="1560"/>
              <w:jc w:val="both"/>
              <w:rPr>
                <w:rFonts w:asciiTheme="minorHAnsi" w:hAnsiTheme="minorHAnsi" w:cstheme="minorHAnsi"/>
              </w:rPr>
            </w:pPr>
          </w:p>
        </w:tc>
      </w:tr>
      <w:tr w:rsidR="005E12E0" w:rsidRPr="00707267" w:rsidTr="002A1983">
        <w:tc>
          <w:tcPr>
            <w:tcW w:w="5353" w:type="dxa"/>
          </w:tcPr>
          <w:p w:rsidR="005E12E0" w:rsidRPr="00707267" w:rsidRDefault="005E12E0"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Pretendenta nosaukums:</w:t>
            </w:r>
          </w:p>
        </w:tc>
        <w:tc>
          <w:tcPr>
            <w:tcW w:w="4253" w:type="dxa"/>
            <w:tcBorders>
              <w:top w:val="single" w:sz="4" w:space="0" w:color="auto"/>
              <w:bottom w:val="single" w:sz="4" w:space="0" w:color="auto"/>
            </w:tcBorders>
          </w:tcPr>
          <w:p w:rsidR="005E12E0" w:rsidRPr="00707267" w:rsidRDefault="005E12E0" w:rsidP="002A1983">
            <w:pPr>
              <w:suppressAutoHyphens/>
              <w:snapToGrid w:val="0"/>
              <w:spacing w:before="120"/>
              <w:ind w:left="1560"/>
              <w:jc w:val="both"/>
              <w:rPr>
                <w:rFonts w:asciiTheme="minorHAnsi" w:hAnsiTheme="minorHAnsi" w:cstheme="minorHAnsi"/>
              </w:rPr>
            </w:pPr>
          </w:p>
        </w:tc>
      </w:tr>
      <w:tr w:rsidR="005E12E0" w:rsidRPr="00707267" w:rsidTr="002A1983">
        <w:tc>
          <w:tcPr>
            <w:tcW w:w="5353" w:type="dxa"/>
          </w:tcPr>
          <w:p w:rsidR="005E12E0" w:rsidRPr="00707267" w:rsidRDefault="005E12E0"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Datums</w:t>
            </w:r>
          </w:p>
        </w:tc>
        <w:tc>
          <w:tcPr>
            <w:tcW w:w="4253" w:type="dxa"/>
            <w:tcBorders>
              <w:top w:val="single" w:sz="4" w:space="0" w:color="auto"/>
              <w:bottom w:val="single" w:sz="4" w:space="0" w:color="000000"/>
            </w:tcBorders>
          </w:tcPr>
          <w:p w:rsidR="005E12E0" w:rsidRPr="00707267" w:rsidRDefault="005E12E0" w:rsidP="002A1983">
            <w:pPr>
              <w:suppressAutoHyphens/>
              <w:snapToGrid w:val="0"/>
              <w:spacing w:before="120"/>
              <w:ind w:left="1560"/>
              <w:jc w:val="both"/>
              <w:rPr>
                <w:rFonts w:asciiTheme="minorHAnsi" w:hAnsiTheme="minorHAnsi" w:cstheme="minorHAnsi"/>
              </w:rPr>
            </w:pPr>
          </w:p>
        </w:tc>
      </w:tr>
    </w:tbl>
    <w:p w:rsidR="00BF750D" w:rsidRDefault="00BF750D" w:rsidP="00DA1128">
      <w:pPr>
        <w:jc w:val="right"/>
        <w:rPr>
          <w:rFonts w:asciiTheme="minorHAnsi" w:hAnsiTheme="minorHAnsi" w:cstheme="minorHAnsi"/>
          <w:b/>
          <w:bCs/>
        </w:rPr>
      </w:pPr>
    </w:p>
    <w:p w:rsidR="00DA1128" w:rsidRPr="00707267" w:rsidRDefault="00DA1128" w:rsidP="00DA1128">
      <w:pPr>
        <w:jc w:val="right"/>
        <w:rPr>
          <w:rFonts w:asciiTheme="minorHAnsi" w:hAnsiTheme="minorHAnsi" w:cstheme="minorHAnsi"/>
          <w:b/>
          <w:bCs/>
        </w:rPr>
      </w:pPr>
      <w:r w:rsidRPr="00707267">
        <w:rPr>
          <w:rFonts w:asciiTheme="minorHAnsi" w:hAnsiTheme="minorHAnsi" w:cstheme="minorHAnsi"/>
          <w:b/>
          <w:bCs/>
        </w:rPr>
        <w:lastRenderedPageBreak/>
        <w:t>5.pielikum</w:t>
      </w:r>
      <w:r w:rsidRPr="00707267">
        <w:rPr>
          <w:rFonts w:asciiTheme="minorHAnsi" w:hAnsiTheme="minorHAnsi" w:cstheme="minorHAnsi"/>
          <w:b/>
          <w:bCs/>
          <w:w w:val="99"/>
        </w:rPr>
        <w:t>s</w:t>
      </w:r>
      <w:r w:rsidRPr="00707267">
        <w:rPr>
          <w:rFonts w:asciiTheme="minorHAnsi" w:hAnsiTheme="minorHAnsi" w:cstheme="minorHAnsi"/>
          <w:b/>
          <w:bCs/>
        </w:rPr>
        <w:t xml:space="preserve"> </w:t>
      </w:r>
    </w:p>
    <w:p w:rsidR="00DA1128" w:rsidRPr="00707267" w:rsidRDefault="00DA1128"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bookmarkStart w:id="7" w:name="_GoBack"/>
      <w:bookmarkEnd w:id="7"/>
      <w:r w:rsidR="00BF750D">
        <w:rPr>
          <w:rFonts w:asciiTheme="minorHAnsi" w:hAnsiTheme="minorHAnsi" w:cstheme="minorHAnsi"/>
          <w:b/>
          <w:bCs/>
        </w:rPr>
        <w:t>4</w:t>
      </w:r>
      <w:r w:rsidRPr="00707267">
        <w:rPr>
          <w:rFonts w:asciiTheme="minorHAnsi" w:hAnsiTheme="minorHAnsi" w:cstheme="minorHAnsi"/>
          <w:b/>
          <w:bCs/>
        </w:rPr>
        <w:t xml:space="preserve"> nolikumam</w:t>
      </w:r>
    </w:p>
    <w:p w:rsidR="00E46A93" w:rsidRPr="00707267" w:rsidRDefault="00E46A93" w:rsidP="00E46A93">
      <w:pPr>
        <w:suppressAutoHyphens/>
        <w:jc w:val="right"/>
        <w:rPr>
          <w:rFonts w:asciiTheme="minorHAnsi" w:hAnsiTheme="minorHAnsi" w:cstheme="minorHAnsi"/>
          <w:b/>
          <w:lang w:eastAsia="ar-SA"/>
        </w:rPr>
      </w:pPr>
    </w:p>
    <w:p w:rsidR="00E46A93" w:rsidRPr="00707267" w:rsidRDefault="00E46A93" w:rsidP="00E46A93">
      <w:pPr>
        <w:suppressAutoHyphens/>
        <w:jc w:val="right"/>
        <w:rPr>
          <w:rFonts w:asciiTheme="minorHAnsi" w:hAnsiTheme="minorHAnsi" w:cstheme="minorHAnsi"/>
          <w:b/>
          <w:lang w:eastAsia="ar-SA"/>
        </w:rPr>
      </w:pPr>
    </w:p>
    <w:p w:rsidR="00E46A93" w:rsidRPr="00707267" w:rsidRDefault="00E46A93" w:rsidP="00E46A93">
      <w:pPr>
        <w:pStyle w:val="Apakpunkts"/>
        <w:tabs>
          <w:tab w:val="clear" w:pos="851"/>
        </w:tabs>
        <w:ind w:left="0" w:firstLine="0"/>
        <w:jc w:val="center"/>
        <w:rPr>
          <w:rFonts w:asciiTheme="minorHAnsi" w:hAnsiTheme="minorHAnsi" w:cstheme="minorHAnsi"/>
        </w:rPr>
      </w:pPr>
    </w:p>
    <w:p w:rsidR="00E46A93" w:rsidRPr="00707267" w:rsidRDefault="00E46A93" w:rsidP="00E46A93">
      <w:pPr>
        <w:pStyle w:val="Apakpunkts"/>
        <w:tabs>
          <w:tab w:val="clear" w:pos="851"/>
        </w:tabs>
        <w:ind w:left="0" w:firstLine="0"/>
        <w:jc w:val="center"/>
        <w:rPr>
          <w:rFonts w:asciiTheme="minorHAnsi" w:hAnsiTheme="minorHAnsi" w:cstheme="minorHAnsi"/>
          <w:sz w:val="24"/>
        </w:rPr>
      </w:pPr>
      <w:r w:rsidRPr="00707267">
        <w:rPr>
          <w:rFonts w:asciiTheme="minorHAnsi" w:hAnsiTheme="minorHAnsi" w:cstheme="minorHAnsi"/>
          <w:bCs/>
          <w:iCs/>
          <w:sz w:val="24"/>
          <w:lang w:val="lv-LV"/>
        </w:rPr>
        <w:t>PIESAISTĪTĀ SPECIĀLISTA</w:t>
      </w:r>
      <w:r w:rsidRPr="00707267">
        <w:rPr>
          <w:rFonts w:asciiTheme="minorHAnsi" w:hAnsiTheme="minorHAnsi" w:cstheme="minorHAnsi"/>
          <w:bCs/>
          <w:iCs/>
          <w:sz w:val="24"/>
        </w:rPr>
        <w:t xml:space="preserve"> </w:t>
      </w:r>
      <w:r w:rsidRPr="00707267">
        <w:rPr>
          <w:rFonts w:asciiTheme="minorHAnsi" w:hAnsiTheme="minorHAnsi" w:cstheme="minorHAnsi"/>
          <w:sz w:val="24"/>
        </w:rPr>
        <w:t>APLIECINĀJUMS</w:t>
      </w:r>
    </w:p>
    <w:p w:rsidR="00E46A93" w:rsidRPr="00707267" w:rsidRDefault="00E46A93" w:rsidP="00E46A93">
      <w:pPr>
        <w:pStyle w:val="Rindkopa"/>
        <w:ind w:left="0"/>
        <w:rPr>
          <w:rFonts w:asciiTheme="minorHAnsi" w:hAnsiTheme="minorHAnsi" w:cstheme="minorHAnsi"/>
          <w:sz w:val="24"/>
        </w:rPr>
      </w:pPr>
    </w:p>
    <w:p w:rsidR="00E46A93" w:rsidRPr="00707267" w:rsidRDefault="00E46A93" w:rsidP="00E46A93">
      <w:pPr>
        <w:pStyle w:val="Rindkopa"/>
        <w:ind w:left="0"/>
        <w:rPr>
          <w:rFonts w:asciiTheme="minorHAnsi" w:hAnsiTheme="minorHAnsi" w:cstheme="minorHAnsi"/>
        </w:rPr>
      </w:pPr>
    </w:p>
    <w:p w:rsidR="00E46A93" w:rsidRPr="00707267" w:rsidRDefault="00E46A93" w:rsidP="00E46A93">
      <w:pPr>
        <w:pStyle w:val="Rindkopa"/>
        <w:ind w:left="0"/>
        <w:rPr>
          <w:rFonts w:asciiTheme="minorHAnsi" w:hAnsiTheme="minorHAnsi" w:cstheme="minorHAnsi"/>
          <w:sz w:val="24"/>
        </w:rPr>
      </w:pPr>
      <w:r w:rsidRPr="00707267">
        <w:rPr>
          <w:rFonts w:asciiTheme="minorHAnsi" w:hAnsiTheme="minorHAnsi" w:cstheme="minorHAnsi"/>
          <w:sz w:val="24"/>
        </w:rPr>
        <w:t>Ar šo,</w:t>
      </w:r>
    </w:p>
    <w:tbl>
      <w:tblPr>
        <w:tblStyle w:val="Reatabula"/>
        <w:tblpPr w:leftFromText="180" w:rightFromText="180" w:vertAnchor="text" w:horzAnchor="margin" w:tblpY="119"/>
        <w:tblW w:w="0" w:type="auto"/>
        <w:tblLook w:val="04A0" w:firstRow="1" w:lastRow="0" w:firstColumn="1" w:lastColumn="0" w:noHBand="0" w:noVBand="1"/>
      </w:tblPr>
      <w:tblGrid>
        <w:gridCol w:w="3238"/>
        <w:gridCol w:w="414"/>
      </w:tblGrid>
      <w:tr w:rsidR="00E46A93" w:rsidRPr="00707267" w:rsidTr="002A1983">
        <w:tc>
          <w:tcPr>
            <w:tcW w:w="3238" w:type="dxa"/>
            <w:tcBorders>
              <w:top w:val="nil"/>
              <w:left w:val="nil"/>
              <w:bottom w:val="nil"/>
              <w:right w:val="single" w:sz="4" w:space="0" w:color="auto"/>
            </w:tcBorders>
          </w:tcPr>
          <w:p w:rsidR="00E46A93" w:rsidRPr="00707267" w:rsidRDefault="00E46A93" w:rsidP="002A1983">
            <w:pPr>
              <w:pStyle w:val="Rindkopa"/>
              <w:ind w:left="0"/>
              <w:rPr>
                <w:rFonts w:asciiTheme="minorHAnsi" w:hAnsiTheme="minorHAnsi" w:cstheme="minorHAnsi"/>
                <w:sz w:val="24"/>
              </w:rPr>
            </w:pPr>
            <w:r w:rsidRPr="00707267">
              <w:rPr>
                <w:rFonts w:asciiTheme="minorHAnsi" w:hAnsiTheme="minorHAnsi" w:cstheme="minorHAnsi"/>
                <w:sz w:val="24"/>
              </w:rPr>
              <w:t>Būvdarbu vadītājs</w:t>
            </w:r>
          </w:p>
        </w:tc>
        <w:tc>
          <w:tcPr>
            <w:tcW w:w="414" w:type="dxa"/>
            <w:tcBorders>
              <w:left w:val="single" w:sz="4" w:space="0" w:color="auto"/>
            </w:tcBorders>
          </w:tcPr>
          <w:p w:rsidR="00E46A93" w:rsidRPr="00707267" w:rsidRDefault="00E46A93" w:rsidP="002A1983">
            <w:pPr>
              <w:pStyle w:val="Rindkopa"/>
              <w:ind w:left="0"/>
              <w:rPr>
                <w:rFonts w:asciiTheme="minorHAnsi" w:hAnsiTheme="minorHAnsi" w:cstheme="minorHAnsi"/>
                <w:sz w:val="24"/>
              </w:rPr>
            </w:pPr>
          </w:p>
        </w:tc>
      </w:tr>
      <w:tr w:rsidR="00E46A93" w:rsidRPr="00707267" w:rsidTr="002A1983">
        <w:tc>
          <w:tcPr>
            <w:tcW w:w="3238" w:type="dxa"/>
            <w:tcBorders>
              <w:top w:val="nil"/>
              <w:left w:val="nil"/>
              <w:bottom w:val="nil"/>
              <w:right w:val="single" w:sz="4" w:space="0" w:color="auto"/>
            </w:tcBorders>
          </w:tcPr>
          <w:p w:rsidR="00E46A93" w:rsidRPr="00707267" w:rsidRDefault="00AC17E9" w:rsidP="00AC17E9">
            <w:pPr>
              <w:pStyle w:val="Rindkopa"/>
              <w:ind w:left="0"/>
              <w:rPr>
                <w:rFonts w:asciiTheme="minorHAnsi" w:hAnsiTheme="minorHAnsi" w:cstheme="minorHAnsi"/>
                <w:sz w:val="24"/>
              </w:rPr>
            </w:pPr>
            <w:r w:rsidRPr="00707267">
              <w:rPr>
                <w:rFonts w:asciiTheme="minorHAnsi" w:hAnsiTheme="minorHAnsi" w:cstheme="minorHAnsi"/>
                <w:sz w:val="24"/>
              </w:rPr>
              <w:t>Projektētājs</w:t>
            </w:r>
          </w:p>
        </w:tc>
        <w:tc>
          <w:tcPr>
            <w:tcW w:w="414" w:type="dxa"/>
            <w:tcBorders>
              <w:left w:val="single" w:sz="4" w:space="0" w:color="auto"/>
            </w:tcBorders>
          </w:tcPr>
          <w:p w:rsidR="00E46A93" w:rsidRPr="00707267" w:rsidRDefault="00E46A93" w:rsidP="002A1983">
            <w:pPr>
              <w:pStyle w:val="Rindkopa"/>
              <w:ind w:left="0"/>
              <w:rPr>
                <w:rFonts w:asciiTheme="minorHAnsi" w:hAnsiTheme="minorHAnsi" w:cstheme="minorHAnsi"/>
                <w:sz w:val="24"/>
              </w:rPr>
            </w:pPr>
          </w:p>
        </w:tc>
      </w:tr>
      <w:tr w:rsidR="00AC17E9" w:rsidRPr="00707267" w:rsidTr="002A1983">
        <w:tc>
          <w:tcPr>
            <w:tcW w:w="3238" w:type="dxa"/>
            <w:tcBorders>
              <w:top w:val="nil"/>
              <w:left w:val="nil"/>
              <w:bottom w:val="nil"/>
              <w:right w:val="single" w:sz="4" w:space="0" w:color="auto"/>
            </w:tcBorders>
          </w:tcPr>
          <w:p w:rsidR="00AC17E9" w:rsidRPr="00707267" w:rsidRDefault="00AC17E9" w:rsidP="002A1983">
            <w:pPr>
              <w:pStyle w:val="Rindkopa"/>
              <w:ind w:left="0"/>
              <w:rPr>
                <w:rFonts w:asciiTheme="minorHAnsi" w:hAnsiTheme="minorHAnsi" w:cstheme="minorHAnsi"/>
                <w:sz w:val="24"/>
              </w:rPr>
            </w:pPr>
            <w:proofErr w:type="spellStart"/>
            <w:r w:rsidRPr="00707267">
              <w:rPr>
                <w:rFonts w:asciiTheme="minorHAnsi" w:hAnsiTheme="minorHAnsi" w:cstheme="minorHAnsi"/>
                <w:sz w:val="24"/>
              </w:rPr>
              <w:t>Autoruzraugs</w:t>
            </w:r>
            <w:proofErr w:type="spellEnd"/>
          </w:p>
        </w:tc>
        <w:tc>
          <w:tcPr>
            <w:tcW w:w="414" w:type="dxa"/>
            <w:tcBorders>
              <w:left w:val="single" w:sz="4" w:space="0" w:color="auto"/>
            </w:tcBorders>
          </w:tcPr>
          <w:p w:rsidR="00AC17E9" w:rsidRPr="00707267" w:rsidRDefault="00AC17E9" w:rsidP="002A1983">
            <w:pPr>
              <w:pStyle w:val="Rindkopa"/>
              <w:ind w:left="0"/>
              <w:rPr>
                <w:rFonts w:asciiTheme="minorHAnsi" w:hAnsiTheme="minorHAnsi" w:cstheme="minorHAnsi"/>
                <w:sz w:val="24"/>
              </w:rPr>
            </w:pPr>
          </w:p>
        </w:tc>
      </w:tr>
    </w:tbl>
    <w:p w:rsidR="00E46A93" w:rsidRPr="00707267" w:rsidRDefault="00E46A93" w:rsidP="00E46A93">
      <w:pPr>
        <w:pStyle w:val="Punkts"/>
        <w:numPr>
          <w:ilvl w:val="0"/>
          <w:numId w:val="0"/>
        </w:numPr>
        <w:ind w:left="851"/>
        <w:rPr>
          <w:rFonts w:asciiTheme="minorHAnsi" w:hAnsiTheme="minorHAnsi" w:cstheme="minorHAnsi"/>
        </w:rPr>
      </w:pPr>
    </w:p>
    <w:p w:rsidR="00E46A93" w:rsidRPr="00707267" w:rsidRDefault="00E46A93" w:rsidP="00E46A93">
      <w:pPr>
        <w:pStyle w:val="Rindkopa"/>
        <w:ind w:left="0"/>
        <w:rPr>
          <w:rFonts w:asciiTheme="minorHAnsi" w:hAnsiTheme="minorHAnsi" w:cstheme="minorHAnsi"/>
          <w:sz w:val="24"/>
        </w:rPr>
      </w:pPr>
    </w:p>
    <w:p w:rsidR="00E46A93" w:rsidRPr="00707267" w:rsidRDefault="00E46A93" w:rsidP="00E46A93">
      <w:pPr>
        <w:pStyle w:val="Rindkopa"/>
        <w:ind w:left="0" w:firstLine="720"/>
        <w:rPr>
          <w:rFonts w:asciiTheme="minorHAnsi" w:hAnsiTheme="minorHAnsi" w:cstheme="minorHAnsi"/>
          <w:sz w:val="24"/>
        </w:rPr>
      </w:pPr>
    </w:p>
    <w:p w:rsidR="00E46A93" w:rsidRPr="00707267" w:rsidRDefault="00E46A93" w:rsidP="00E46A93">
      <w:pPr>
        <w:pStyle w:val="Punkts"/>
        <w:numPr>
          <w:ilvl w:val="0"/>
          <w:numId w:val="0"/>
        </w:numPr>
        <w:ind w:left="851" w:hanging="851"/>
        <w:rPr>
          <w:rFonts w:asciiTheme="minorHAnsi" w:hAnsiTheme="minorHAnsi" w:cstheme="minorHAnsi"/>
        </w:rPr>
      </w:pPr>
    </w:p>
    <w:p w:rsidR="00E46A93" w:rsidRPr="00707267" w:rsidRDefault="00E46A93" w:rsidP="00E46A93">
      <w:pPr>
        <w:pStyle w:val="Rindkopa"/>
        <w:ind w:left="0"/>
        <w:rPr>
          <w:rFonts w:asciiTheme="minorHAnsi" w:hAnsiTheme="minorHAnsi" w:cstheme="minorHAnsi"/>
          <w:sz w:val="24"/>
        </w:rPr>
      </w:pPr>
      <w:r w:rsidRPr="00707267">
        <w:rPr>
          <w:rFonts w:asciiTheme="minorHAnsi" w:hAnsiTheme="minorHAnsi" w:cstheme="minorHAnsi"/>
          <w:sz w:val="24"/>
        </w:rPr>
        <w:t xml:space="preserve">_________________________________________ (vārds, uzvārds, atbilstošā sertifikāta numurs), </w:t>
      </w:r>
      <w:r w:rsidRPr="00707267">
        <w:rPr>
          <w:rFonts w:asciiTheme="minorHAnsi" w:hAnsiTheme="minorHAnsi" w:cstheme="minorHAnsi"/>
          <w:b/>
          <w:sz w:val="24"/>
        </w:rPr>
        <w:t>lai apliecinātu, ka mana kvalifikācija atbilst iepirkuma procedūras dokumentos noteiktajām prasībām:</w:t>
      </w:r>
    </w:p>
    <w:p w:rsidR="00E46A93" w:rsidRPr="00707267" w:rsidRDefault="00E46A93" w:rsidP="00E46A93">
      <w:pPr>
        <w:pStyle w:val="Apakpunkts"/>
        <w:tabs>
          <w:tab w:val="clear" w:pos="851"/>
        </w:tabs>
        <w:rPr>
          <w:rFonts w:asciiTheme="minorHAnsi" w:hAnsiTheme="minorHAnsi" w:cstheme="minorHAnsi"/>
          <w:lang w:val="lv-LV" w:eastAsia="lv-LV"/>
        </w:rPr>
      </w:pP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6"/>
        </w:numPr>
        <w:rPr>
          <w:rFonts w:asciiTheme="minorHAnsi" w:hAnsiTheme="minorHAnsi" w:cstheme="minorHAnsi"/>
          <w:sz w:val="24"/>
        </w:rPr>
      </w:pPr>
      <w:r w:rsidRPr="00707267">
        <w:rPr>
          <w:rFonts w:asciiTheme="minorHAnsi" w:hAnsiTheme="minorHAnsi" w:cstheme="minorHAnsi"/>
          <w:sz w:val="24"/>
        </w:rPr>
        <w:t>apliecinu, ka esmu informēts par to, ka __________________________________ (</w:t>
      </w:r>
      <w:r w:rsidRPr="00707267">
        <w:rPr>
          <w:rFonts w:asciiTheme="minorHAnsi" w:hAnsiTheme="minorHAnsi" w:cstheme="minorHAnsi"/>
          <w:i/>
          <w:sz w:val="24"/>
        </w:rPr>
        <w:t xml:space="preserve">Pretendenta nosaukums, reģistrācijas numurs) </w:t>
      </w:r>
      <w:r w:rsidRPr="00707267">
        <w:rPr>
          <w:rFonts w:asciiTheme="minorHAnsi" w:hAnsiTheme="minorHAnsi" w:cstheme="minorHAnsi"/>
          <w:sz w:val="24"/>
        </w:rPr>
        <w:t>iesniegs piedāvājumu Nīcas novada domes (</w:t>
      </w:r>
      <w:proofErr w:type="spellStart"/>
      <w:r w:rsidRPr="00707267">
        <w:rPr>
          <w:rFonts w:asciiTheme="minorHAnsi" w:hAnsiTheme="minorHAnsi" w:cstheme="minorHAnsi"/>
          <w:sz w:val="24"/>
        </w:rPr>
        <w:t>Reģ</w:t>
      </w:r>
      <w:proofErr w:type="spellEnd"/>
      <w:r w:rsidRPr="00707267">
        <w:rPr>
          <w:rFonts w:asciiTheme="minorHAnsi" w:hAnsiTheme="minorHAnsi" w:cstheme="minorHAnsi"/>
          <w:sz w:val="24"/>
        </w:rPr>
        <w:t xml:space="preserve">. Nr. 90000031531) organizētās iepirkuma procedūras </w:t>
      </w:r>
      <w:r w:rsidRPr="00707267">
        <w:rPr>
          <w:rFonts w:asciiTheme="minorHAnsi" w:hAnsiTheme="minorHAnsi" w:cstheme="minorHAnsi"/>
          <w:b/>
          <w:bCs/>
          <w:i/>
          <w:iCs/>
          <w:sz w:val="24"/>
        </w:rPr>
        <w:t>“</w:t>
      </w:r>
      <w:r w:rsidRPr="00707267">
        <w:rPr>
          <w:rFonts w:asciiTheme="minorHAnsi" w:hAnsiTheme="minorHAnsi" w:cstheme="minorHAnsi"/>
          <w:b/>
          <w:sz w:val="24"/>
        </w:rPr>
        <w:t>“Nīcas Dižās muižas klēts” pārbūves par ekspozīciju un publisku pasākumu ēku ar teritorijas labiekārtošanu būvprojekta izstrāde un autoruzraudzība”</w:t>
      </w:r>
      <w:r w:rsidRPr="00707267">
        <w:rPr>
          <w:rFonts w:asciiTheme="minorHAnsi" w:hAnsiTheme="minorHAnsi" w:cstheme="minorHAnsi"/>
          <w:b/>
          <w:i/>
          <w:sz w:val="24"/>
        </w:rPr>
        <w:t xml:space="preserve"> </w:t>
      </w:r>
      <w:r w:rsidRPr="00707267">
        <w:rPr>
          <w:rFonts w:asciiTheme="minorHAnsi" w:hAnsiTheme="minorHAnsi" w:cstheme="minorHAnsi"/>
          <w:b/>
          <w:bCs/>
          <w:iCs/>
          <w:sz w:val="24"/>
          <w:szCs w:val="20"/>
        </w:rPr>
        <w:t xml:space="preserve"> </w:t>
      </w:r>
      <w:proofErr w:type="spellStart"/>
      <w:r w:rsidRPr="00707267">
        <w:rPr>
          <w:rFonts w:asciiTheme="minorHAnsi" w:hAnsiTheme="minorHAnsi" w:cstheme="minorHAnsi"/>
          <w:b/>
          <w:bCs/>
          <w:iCs/>
          <w:sz w:val="24"/>
          <w:szCs w:val="20"/>
        </w:rPr>
        <w:t>ID.Nr</w:t>
      </w:r>
      <w:proofErr w:type="spellEnd"/>
      <w:r w:rsidRPr="00707267">
        <w:rPr>
          <w:rFonts w:asciiTheme="minorHAnsi" w:hAnsiTheme="minorHAnsi" w:cstheme="minorHAnsi"/>
          <w:b/>
          <w:bCs/>
          <w:iCs/>
          <w:sz w:val="24"/>
          <w:szCs w:val="20"/>
        </w:rPr>
        <w:t>. NND/2021/0</w:t>
      </w:r>
      <w:r w:rsidR="00E43940" w:rsidRPr="00707267">
        <w:rPr>
          <w:rFonts w:asciiTheme="minorHAnsi" w:hAnsiTheme="minorHAnsi" w:cstheme="minorHAnsi"/>
          <w:b/>
          <w:bCs/>
          <w:iCs/>
          <w:sz w:val="24"/>
          <w:szCs w:val="20"/>
        </w:rPr>
        <w:t>2</w:t>
      </w:r>
      <w:r w:rsidRPr="00707267">
        <w:rPr>
          <w:rFonts w:asciiTheme="minorHAnsi" w:hAnsiTheme="minorHAnsi" w:cstheme="minorHAnsi"/>
          <w:sz w:val="24"/>
          <w:szCs w:val="20"/>
        </w:rPr>
        <w:t xml:space="preserve"> ietvaros</w:t>
      </w:r>
      <w:r w:rsidRPr="00707267">
        <w:rPr>
          <w:rFonts w:asciiTheme="minorHAnsi" w:hAnsiTheme="minorHAnsi" w:cstheme="minorHAnsi"/>
          <w:sz w:val="24"/>
        </w:rPr>
        <w:t xml:space="preserve">; </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6"/>
        </w:numPr>
        <w:rPr>
          <w:rFonts w:asciiTheme="minorHAnsi" w:hAnsiTheme="minorHAnsi" w:cstheme="minorHAnsi"/>
          <w:sz w:val="24"/>
        </w:rPr>
      </w:pPr>
      <w:r w:rsidRPr="00707267">
        <w:rPr>
          <w:rFonts w:asciiTheme="minorHAnsi" w:hAnsiTheme="minorHAnsi" w:cstheme="minorHAnsi"/>
          <w:sz w:val="24"/>
        </w:rPr>
        <w:t xml:space="preserve">gadījumā, ja ar Pretendentu tiks noslēgts iepirkuma līgums, apņemos veikt </w:t>
      </w:r>
      <w:r w:rsidRPr="00707267">
        <w:rPr>
          <w:rFonts w:asciiTheme="minorHAnsi" w:hAnsiTheme="minorHAnsi" w:cstheme="minorHAnsi"/>
          <w:i/>
          <w:sz w:val="24"/>
          <w:u w:val="single"/>
        </w:rPr>
        <w:t xml:space="preserve">būvdarbu vadītāja/projektētāja un </w:t>
      </w:r>
      <w:proofErr w:type="spellStart"/>
      <w:r w:rsidRPr="00707267">
        <w:rPr>
          <w:rFonts w:asciiTheme="minorHAnsi" w:hAnsiTheme="minorHAnsi" w:cstheme="minorHAnsi"/>
          <w:i/>
          <w:sz w:val="24"/>
          <w:u w:val="single"/>
        </w:rPr>
        <w:t>autoruzrauga</w:t>
      </w:r>
      <w:proofErr w:type="spellEnd"/>
      <w:r w:rsidRPr="00707267">
        <w:rPr>
          <w:rFonts w:asciiTheme="minorHAnsi" w:hAnsiTheme="minorHAnsi" w:cstheme="minorHAnsi"/>
          <w:i/>
          <w:sz w:val="24"/>
        </w:rPr>
        <w:t xml:space="preserve"> (neatbilstošo izdzēst)</w:t>
      </w:r>
      <w:r w:rsidRPr="00707267">
        <w:rPr>
          <w:rFonts w:asciiTheme="minorHAnsi" w:hAnsiTheme="minorHAnsi" w:cstheme="minorHAnsi"/>
          <w:sz w:val="24"/>
        </w:rPr>
        <w:t xml:space="preserve"> pienākumus saskaņā ar iepirkuma Nr. NND/2021/0</w:t>
      </w:r>
      <w:r w:rsidR="00BF750D">
        <w:rPr>
          <w:rFonts w:asciiTheme="minorHAnsi" w:hAnsiTheme="minorHAnsi" w:cstheme="minorHAnsi"/>
          <w:sz w:val="24"/>
        </w:rPr>
        <w:t>4</w:t>
      </w:r>
      <w:r w:rsidRPr="00707267">
        <w:rPr>
          <w:rFonts w:asciiTheme="minorHAnsi" w:hAnsiTheme="minorHAnsi" w:cstheme="minorHAnsi"/>
          <w:sz w:val="24"/>
        </w:rPr>
        <w:t xml:space="preserve"> dokumentāciju un atbilstošajiem normatīvajiem aktiem;</w:t>
      </w:r>
    </w:p>
    <w:p w:rsidR="00E46A93" w:rsidRPr="00707267" w:rsidRDefault="00E46A93" w:rsidP="00E46A93">
      <w:pPr>
        <w:pStyle w:val="Punkts"/>
        <w:numPr>
          <w:ilvl w:val="0"/>
          <w:numId w:val="0"/>
        </w:numPr>
        <w:ind w:left="851"/>
        <w:rPr>
          <w:rFonts w:asciiTheme="minorHAnsi" w:hAnsiTheme="minorHAnsi" w:cstheme="minorHAnsi"/>
        </w:rPr>
      </w:pPr>
    </w:p>
    <w:p w:rsidR="00E46A93" w:rsidRPr="00707267" w:rsidRDefault="00E46A93" w:rsidP="00E46A93">
      <w:pPr>
        <w:pStyle w:val="Rindkopa"/>
        <w:numPr>
          <w:ilvl w:val="0"/>
          <w:numId w:val="6"/>
        </w:numPr>
        <w:rPr>
          <w:rFonts w:asciiTheme="minorHAnsi" w:hAnsiTheme="minorHAnsi" w:cstheme="minorHAnsi"/>
          <w:sz w:val="24"/>
        </w:rPr>
      </w:pPr>
      <w:r w:rsidRPr="00707267">
        <w:rPr>
          <w:rFonts w:asciiTheme="minorHAnsi" w:hAnsiTheme="minorHAnsi" w:cstheme="minorHAnsi"/>
          <w:sz w:val="24"/>
        </w:rPr>
        <w:t xml:space="preserve">piekrītu, ka gadījumā, ja ar Pretendentu tiks noslēgts iepirkuma līgums, Pretendents kā </w:t>
      </w:r>
      <w:proofErr w:type="spellStart"/>
      <w:r w:rsidRPr="00707267">
        <w:rPr>
          <w:rFonts w:asciiTheme="minorHAnsi" w:hAnsiTheme="minorHAnsi" w:cstheme="minorHAnsi"/>
          <w:sz w:val="24"/>
        </w:rPr>
        <w:t>būvkomersants</w:t>
      </w:r>
      <w:proofErr w:type="spellEnd"/>
      <w:r w:rsidRPr="00707267">
        <w:rPr>
          <w:rFonts w:asciiTheme="minorHAnsi" w:hAnsiTheme="minorHAnsi" w:cstheme="minorHAnsi"/>
          <w:sz w:val="24"/>
        </w:rPr>
        <w:t xml:space="preserve"> Būvniecības informācijas sistēmā reģistrēs mani kā _________________ </w:t>
      </w:r>
      <w:r w:rsidRPr="00707267">
        <w:rPr>
          <w:rFonts w:asciiTheme="minorHAnsi" w:hAnsiTheme="minorHAnsi" w:cstheme="minorHAnsi"/>
          <w:i/>
          <w:sz w:val="24"/>
        </w:rPr>
        <w:t>(</w:t>
      </w:r>
      <w:proofErr w:type="spellStart"/>
      <w:r w:rsidRPr="00707267">
        <w:rPr>
          <w:rFonts w:asciiTheme="minorHAnsi" w:hAnsiTheme="minorHAnsi" w:cstheme="minorHAnsi"/>
          <w:i/>
          <w:sz w:val="24"/>
        </w:rPr>
        <w:t>būvkomersanta</w:t>
      </w:r>
      <w:proofErr w:type="spellEnd"/>
      <w:r w:rsidRPr="00707267">
        <w:rPr>
          <w:rFonts w:asciiTheme="minorHAnsi" w:hAnsiTheme="minorHAnsi" w:cstheme="minorHAnsi"/>
          <w:i/>
          <w:sz w:val="24"/>
        </w:rPr>
        <w:t xml:space="preserve"> nosaukums, </w:t>
      </w:r>
      <w:proofErr w:type="spellStart"/>
      <w:r w:rsidRPr="00707267">
        <w:rPr>
          <w:rFonts w:asciiTheme="minorHAnsi" w:hAnsiTheme="minorHAnsi" w:cstheme="minorHAnsi"/>
          <w:i/>
          <w:sz w:val="24"/>
        </w:rPr>
        <w:t>reģ.nr</w:t>
      </w:r>
      <w:proofErr w:type="spellEnd"/>
      <w:r w:rsidRPr="00707267">
        <w:rPr>
          <w:rFonts w:asciiTheme="minorHAnsi" w:hAnsiTheme="minorHAnsi" w:cstheme="minorHAnsi"/>
          <w:i/>
          <w:sz w:val="24"/>
        </w:rPr>
        <w:t>.)</w:t>
      </w:r>
      <w:r w:rsidRPr="00707267">
        <w:rPr>
          <w:rFonts w:asciiTheme="minorHAnsi" w:hAnsiTheme="minorHAnsi" w:cstheme="minorHAnsi"/>
          <w:sz w:val="24"/>
        </w:rPr>
        <w:t xml:space="preserve"> </w:t>
      </w:r>
      <w:proofErr w:type="spellStart"/>
      <w:r w:rsidRPr="00707267">
        <w:rPr>
          <w:rFonts w:asciiTheme="minorHAnsi" w:hAnsiTheme="minorHAnsi" w:cstheme="minorHAnsi"/>
          <w:sz w:val="24"/>
        </w:rPr>
        <w:t>būvspeciālistu</w:t>
      </w:r>
      <w:proofErr w:type="spellEnd"/>
      <w:r w:rsidRPr="00707267">
        <w:rPr>
          <w:rFonts w:asciiTheme="minorHAnsi" w:hAnsiTheme="minorHAnsi" w:cstheme="minorHAnsi"/>
          <w:sz w:val="24"/>
        </w:rPr>
        <w:t>.</w:t>
      </w:r>
      <w:r w:rsidRPr="00707267">
        <w:rPr>
          <w:rStyle w:val="Vresatsauce"/>
          <w:rFonts w:asciiTheme="minorHAnsi" w:hAnsiTheme="minorHAnsi" w:cstheme="minorHAnsi"/>
          <w:sz w:val="24"/>
        </w:rPr>
        <w:footnoteReference w:id="7"/>
      </w:r>
    </w:p>
    <w:p w:rsidR="00E46A93" w:rsidRPr="00707267" w:rsidRDefault="00E46A93" w:rsidP="00E46A93">
      <w:pPr>
        <w:pStyle w:val="Punkts"/>
        <w:numPr>
          <w:ilvl w:val="0"/>
          <w:numId w:val="0"/>
        </w:numPr>
        <w:ind w:left="851"/>
        <w:rPr>
          <w:rFonts w:asciiTheme="minorHAnsi" w:hAnsiTheme="minorHAnsi" w:cstheme="minorHAnsi"/>
        </w:rPr>
      </w:pPr>
    </w:p>
    <w:p w:rsidR="00E46A93" w:rsidRPr="00707267" w:rsidRDefault="00E46A93" w:rsidP="00E46A93">
      <w:pPr>
        <w:pStyle w:val="Rindkopa"/>
        <w:ind w:left="0"/>
        <w:rPr>
          <w:rFonts w:asciiTheme="minorHAnsi" w:hAnsiTheme="minorHAnsi" w:cstheme="minorHAnsi"/>
          <w:sz w:val="24"/>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r w:rsidRPr="00707267">
        <w:rPr>
          <w:rFonts w:asciiTheme="minorHAnsi" w:hAnsiTheme="minorHAnsi" w:cstheme="minorHAnsi"/>
        </w:rPr>
        <w:t>Paraksts: _____________________________________</w:t>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r w:rsidRPr="00707267">
        <w:rPr>
          <w:rFonts w:asciiTheme="minorHAnsi" w:hAnsiTheme="minorHAnsi" w:cstheme="minorHAnsi"/>
        </w:rPr>
        <w:t xml:space="preserve">Parakstītāja vārds, uzvārds: __________________________________ </w:t>
      </w:r>
    </w:p>
    <w:p w:rsidR="00E46A93" w:rsidRPr="00707267" w:rsidRDefault="00E46A93" w:rsidP="00E46A93">
      <w:pPr>
        <w:suppressAutoHyphens/>
        <w:rPr>
          <w:rFonts w:asciiTheme="minorHAnsi" w:hAnsiTheme="minorHAnsi" w:cstheme="minorHAnsi"/>
          <w:b/>
          <w:lang w:eastAsia="ar-SA"/>
        </w:rPr>
      </w:pPr>
    </w:p>
    <w:p w:rsidR="00E46A93" w:rsidRPr="00707267" w:rsidRDefault="00E46A93" w:rsidP="00E46A93">
      <w:pPr>
        <w:rPr>
          <w:rFonts w:asciiTheme="minorHAnsi" w:hAnsiTheme="minorHAnsi" w:cstheme="minorHAnsi"/>
          <w:lang w:eastAsia="ar-SA"/>
        </w:rPr>
      </w:pPr>
    </w:p>
    <w:p w:rsidR="00DA1128" w:rsidRPr="00707267" w:rsidRDefault="00E46A93" w:rsidP="00DA1128">
      <w:pPr>
        <w:jc w:val="right"/>
        <w:rPr>
          <w:rFonts w:asciiTheme="minorHAnsi" w:hAnsiTheme="minorHAnsi" w:cstheme="minorHAnsi"/>
          <w:b/>
          <w:bCs/>
        </w:rPr>
      </w:pPr>
      <w:r w:rsidRPr="00707267">
        <w:rPr>
          <w:rFonts w:asciiTheme="minorHAnsi" w:hAnsiTheme="minorHAnsi" w:cstheme="minorHAnsi"/>
        </w:rPr>
        <w:br w:type="page"/>
      </w:r>
      <w:r w:rsidR="00DA1128" w:rsidRPr="00707267">
        <w:rPr>
          <w:rFonts w:asciiTheme="minorHAnsi" w:hAnsiTheme="minorHAnsi" w:cstheme="minorHAnsi"/>
          <w:b/>
        </w:rPr>
        <w:lastRenderedPageBreak/>
        <w:t>6</w:t>
      </w:r>
      <w:r w:rsidR="00DA1128" w:rsidRPr="00707267">
        <w:rPr>
          <w:rFonts w:asciiTheme="minorHAnsi" w:hAnsiTheme="minorHAnsi" w:cstheme="minorHAnsi"/>
          <w:b/>
          <w:bCs/>
        </w:rPr>
        <w:t>.pielikum</w:t>
      </w:r>
      <w:r w:rsidR="00DA1128" w:rsidRPr="00707267">
        <w:rPr>
          <w:rFonts w:asciiTheme="minorHAnsi" w:hAnsiTheme="minorHAnsi" w:cstheme="minorHAnsi"/>
          <w:b/>
          <w:bCs/>
          <w:w w:val="99"/>
        </w:rPr>
        <w:t>s</w:t>
      </w:r>
      <w:r w:rsidR="00DA1128" w:rsidRPr="00707267">
        <w:rPr>
          <w:rFonts w:asciiTheme="minorHAnsi" w:hAnsiTheme="minorHAnsi" w:cstheme="minorHAnsi"/>
          <w:b/>
          <w:bCs/>
        </w:rPr>
        <w:t xml:space="preserve"> </w:t>
      </w:r>
    </w:p>
    <w:p w:rsidR="00DA1128" w:rsidRPr="00707267" w:rsidRDefault="00DA1128"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BF750D">
        <w:rPr>
          <w:rFonts w:asciiTheme="minorHAnsi" w:hAnsiTheme="minorHAnsi" w:cstheme="minorHAnsi"/>
          <w:b/>
          <w:bCs/>
        </w:rPr>
        <w:t>4</w:t>
      </w:r>
      <w:r w:rsidRPr="00707267">
        <w:rPr>
          <w:rFonts w:asciiTheme="minorHAnsi" w:hAnsiTheme="minorHAnsi" w:cstheme="minorHAnsi"/>
          <w:b/>
          <w:bCs/>
        </w:rPr>
        <w:t xml:space="preserve"> nolikumam</w:t>
      </w:r>
    </w:p>
    <w:p w:rsidR="00E46A93" w:rsidRPr="00707267" w:rsidRDefault="00E46A93" w:rsidP="00DA1128">
      <w:pPr>
        <w:jc w:val="right"/>
        <w:rPr>
          <w:rFonts w:asciiTheme="minorHAnsi" w:hAnsiTheme="minorHAnsi" w:cstheme="minorHAnsi"/>
          <w:b/>
          <w:lang w:eastAsia="ar-SA"/>
        </w:rPr>
      </w:pPr>
    </w:p>
    <w:p w:rsidR="00E46A93" w:rsidRPr="00707267" w:rsidRDefault="00E46A93" w:rsidP="00E46A93">
      <w:pPr>
        <w:suppressAutoHyphens/>
        <w:jc w:val="right"/>
        <w:rPr>
          <w:rFonts w:asciiTheme="minorHAnsi" w:hAnsiTheme="minorHAnsi" w:cstheme="minorHAnsi"/>
          <w:b/>
          <w:lang w:eastAsia="ar-SA"/>
        </w:rPr>
      </w:pPr>
    </w:p>
    <w:p w:rsidR="00E46A93" w:rsidRPr="00707267" w:rsidRDefault="00E46A93" w:rsidP="00E46A93">
      <w:pPr>
        <w:pStyle w:val="Apakpunkts"/>
        <w:tabs>
          <w:tab w:val="clear" w:pos="851"/>
        </w:tabs>
        <w:ind w:left="0" w:firstLine="0"/>
        <w:jc w:val="center"/>
        <w:rPr>
          <w:rFonts w:asciiTheme="minorHAnsi" w:hAnsiTheme="minorHAnsi" w:cstheme="minorHAnsi"/>
        </w:rPr>
      </w:pPr>
    </w:p>
    <w:p w:rsidR="00E46A93" w:rsidRPr="00707267" w:rsidRDefault="00E46A93" w:rsidP="00E46A93">
      <w:pPr>
        <w:pStyle w:val="Rindkopa"/>
        <w:ind w:left="0"/>
        <w:jc w:val="center"/>
        <w:rPr>
          <w:rFonts w:asciiTheme="minorHAnsi" w:hAnsiTheme="minorHAnsi" w:cstheme="minorHAnsi"/>
          <w:b/>
          <w:bCs/>
          <w:iCs/>
          <w:sz w:val="24"/>
          <w:lang w:eastAsia="x-none"/>
        </w:rPr>
      </w:pPr>
      <w:r w:rsidRPr="00707267">
        <w:rPr>
          <w:rFonts w:asciiTheme="minorHAnsi" w:hAnsiTheme="minorHAnsi" w:cstheme="minorHAnsi"/>
          <w:b/>
          <w:bCs/>
          <w:iCs/>
          <w:sz w:val="24"/>
          <w:lang w:val="x-none" w:eastAsia="x-none"/>
        </w:rPr>
        <w:t>PERSONAS, UZ KURAS IESPĒJĀM PRETENDENTS BALSTĀS, APLIECINĀJUM</w:t>
      </w:r>
      <w:r w:rsidRPr="00707267">
        <w:rPr>
          <w:rFonts w:asciiTheme="minorHAnsi" w:hAnsiTheme="minorHAnsi" w:cstheme="minorHAnsi"/>
          <w:b/>
          <w:bCs/>
          <w:iCs/>
          <w:sz w:val="24"/>
          <w:lang w:eastAsia="x-none"/>
        </w:rPr>
        <w:t>S</w:t>
      </w:r>
    </w:p>
    <w:p w:rsidR="00E46A93" w:rsidRPr="00707267" w:rsidRDefault="00E46A93" w:rsidP="00E46A93">
      <w:pPr>
        <w:pStyle w:val="Apakpunkts"/>
        <w:tabs>
          <w:tab w:val="clear" w:pos="851"/>
        </w:tabs>
        <w:ind w:firstLine="0"/>
        <w:rPr>
          <w:rFonts w:asciiTheme="minorHAnsi" w:hAnsiTheme="minorHAnsi" w:cstheme="minorHAnsi"/>
          <w:lang w:val="lv-LV"/>
        </w:rPr>
      </w:pPr>
    </w:p>
    <w:p w:rsidR="00E46A93" w:rsidRPr="00707267" w:rsidRDefault="00E46A93" w:rsidP="00E46A93">
      <w:pPr>
        <w:pStyle w:val="Rindkopa"/>
        <w:ind w:left="0"/>
        <w:rPr>
          <w:rFonts w:asciiTheme="minorHAnsi" w:hAnsiTheme="minorHAnsi" w:cstheme="minorHAnsi"/>
          <w:sz w:val="24"/>
        </w:rPr>
      </w:pPr>
      <w:r w:rsidRPr="00707267">
        <w:rPr>
          <w:rFonts w:asciiTheme="minorHAnsi" w:hAnsiTheme="minorHAnsi" w:cstheme="minorHAnsi"/>
          <w:sz w:val="24"/>
        </w:rPr>
        <w:t xml:space="preserve">Ar šo, ______________________________________________________ </w:t>
      </w:r>
      <w:r w:rsidRPr="00707267">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7"/>
        </w:numPr>
        <w:rPr>
          <w:rFonts w:asciiTheme="minorHAnsi" w:hAnsiTheme="minorHAnsi" w:cstheme="minorHAnsi"/>
          <w:sz w:val="24"/>
        </w:rPr>
      </w:pPr>
      <w:r w:rsidRPr="00707267">
        <w:rPr>
          <w:rFonts w:asciiTheme="minorHAnsi" w:hAnsiTheme="minorHAnsi" w:cstheme="minorHAnsi"/>
          <w:sz w:val="24"/>
        </w:rPr>
        <w:t>apliecina, ka ir informēts par to, ka __________________________________ (</w:t>
      </w:r>
      <w:r w:rsidRPr="00707267">
        <w:rPr>
          <w:rFonts w:asciiTheme="minorHAnsi" w:hAnsiTheme="minorHAnsi" w:cstheme="minorHAnsi"/>
          <w:i/>
          <w:sz w:val="24"/>
        </w:rPr>
        <w:t xml:space="preserve">Pretendenta nosaukums, reģistrācijas numurs) </w:t>
      </w:r>
      <w:r w:rsidRPr="00707267">
        <w:rPr>
          <w:rFonts w:asciiTheme="minorHAnsi" w:hAnsiTheme="minorHAnsi" w:cstheme="minorHAnsi"/>
          <w:sz w:val="24"/>
        </w:rPr>
        <w:t>iesniegs piedāvājumu Nīcas novada domes (</w:t>
      </w:r>
      <w:proofErr w:type="spellStart"/>
      <w:r w:rsidRPr="00707267">
        <w:rPr>
          <w:rFonts w:asciiTheme="minorHAnsi" w:hAnsiTheme="minorHAnsi" w:cstheme="minorHAnsi"/>
          <w:sz w:val="24"/>
        </w:rPr>
        <w:t>Reģ</w:t>
      </w:r>
      <w:proofErr w:type="spellEnd"/>
      <w:r w:rsidRPr="00707267">
        <w:rPr>
          <w:rFonts w:asciiTheme="minorHAnsi" w:hAnsiTheme="minorHAnsi" w:cstheme="minorHAnsi"/>
          <w:sz w:val="24"/>
        </w:rPr>
        <w:t xml:space="preserve">. Nr. 90000031531) organizētās iepirkuma procedūras </w:t>
      </w:r>
      <w:r w:rsidRPr="00707267">
        <w:rPr>
          <w:rFonts w:asciiTheme="minorHAnsi" w:hAnsiTheme="minorHAnsi" w:cstheme="minorHAnsi"/>
          <w:b/>
          <w:bCs/>
          <w:i/>
          <w:iCs/>
          <w:sz w:val="24"/>
        </w:rPr>
        <w:t>“</w:t>
      </w:r>
      <w:r w:rsidRPr="00707267">
        <w:rPr>
          <w:rFonts w:asciiTheme="minorHAnsi" w:hAnsiTheme="minorHAnsi" w:cstheme="minorHAnsi"/>
          <w:b/>
          <w:sz w:val="24"/>
        </w:rPr>
        <w:t>“Nīcas Dižās muižas klēts” pārbūves par ekspozīciju un publisku pasākumu ēku ar teritorijas labiekārtošanu būvprojekta izstrāde un autoruzraudzība”</w:t>
      </w:r>
      <w:r w:rsidRPr="00707267">
        <w:rPr>
          <w:rFonts w:asciiTheme="minorHAnsi" w:hAnsiTheme="minorHAnsi" w:cstheme="minorHAnsi"/>
          <w:b/>
          <w:i/>
          <w:sz w:val="24"/>
        </w:rPr>
        <w:t xml:space="preserve"> </w:t>
      </w:r>
      <w:r w:rsidRPr="00707267">
        <w:rPr>
          <w:rFonts w:asciiTheme="minorHAnsi" w:hAnsiTheme="minorHAnsi" w:cstheme="minorHAnsi"/>
          <w:b/>
          <w:bCs/>
          <w:iCs/>
          <w:sz w:val="24"/>
          <w:szCs w:val="20"/>
        </w:rPr>
        <w:t xml:space="preserve"> </w:t>
      </w:r>
      <w:proofErr w:type="spellStart"/>
      <w:r w:rsidRPr="00707267">
        <w:rPr>
          <w:rFonts w:asciiTheme="minorHAnsi" w:hAnsiTheme="minorHAnsi" w:cstheme="minorHAnsi"/>
          <w:b/>
          <w:bCs/>
          <w:iCs/>
          <w:sz w:val="24"/>
          <w:szCs w:val="20"/>
        </w:rPr>
        <w:t>ID.Nr</w:t>
      </w:r>
      <w:proofErr w:type="spellEnd"/>
      <w:r w:rsidRPr="00707267">
        <w:rPr>
          <w:rFonts w:asciiTheme="minorHAnsi" w:hAnsiTheme="minorHAnsi" w:cstheme="minorHAnsi"/>
          <w:b/>
          <w:bCs/>
          <w:iCs/>
          <w:sz w:val="24"/>
          <w:szCs w:val="20"/>
        </w:rPr>
        <w:t>. NND/2021/</w:t>
      </w:r>
      <w:r w:rsidR="00BF750D">
        <w:rPr>
          <w:rFonts w:asciiTheme="minorHAnsi" w:hAnsiTheme="minorHAnsi" w:cstheme="minorHAnsi"/>
          <w:b/>
          <w:bCs/>
          <w:iCs/>
          <w:sz w:val="24"/>
          <w:szCs w:val="20"/>
        </w:rPr>
        <w:t xml:space="preserve">04 </w:t>
      </w:r>
      <w:r w:rsidRPr="00707267">
        <w:rPr>
          <w:rFonts w:asciiTheme="minorHAnsi" w:hAnsiTheme="minorHAnsi" w:cstheme="minorHAnsi"/>
          <w:sz w:val="24"/>
          <w:szCs w:val="20"/>
        </w:rPr>
        <w:t>ietvaros</w:t>
      </w:r>
      <w:r w:rsidRPr="00707267">
        <w:rPr>
          <w:rFonts w:asciiTheme="minorHAnsi" w:hAnsiTheme="minorHAnsi" w:cstheme="minorHAnsi"/>
          <w:sz w:val="24"/>
        </w:rPr>
        <w:t xml:space="preserve">; </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7"/>
        </w:numPr>
        <w:rPr>
          <w:rFonts w:asciiTheme="minorHAnsi" w:hAnsiTheme="minorHAnsi" w:cstheme="minorHAnsi"/>
          <w:i/>
          <w:sz w:val="24"/>
        </w:rPr>
      </w:pPr>
      <w:r w:rsidRPr="00707267">
        <w:rPr>
          <w:rFonts w:asciiTheme="minorHAnsi" w:hAnsiTheme="minorHAnsi" w:cstheme="minorHAnsi"/>
          <w:sz w:val="24"/>
        </w:rPr>
        <w:t xml:space="preserve">gadījumā, ja ar Pretendentu tiks noslēgts iepirkuma līgums, apņemas nodot Pretendentam šādus resursus: </w:t>
      </w:r>
      <w:r w:rsidRPr="00707267">
        <w:rPr>
          <w:rFonts w:asciiTheme="minorHAnsi" w:hAnsiTheme="minorHAnsi" w:cstheme="minorHAnsi"/>
          <w:i/>
          <w:sz w:val="24"/>
        </w:rPr>
        <w:t>(īss Pretendentam nododamo resursu, piemēram, finanšu resursu, speciālistu un/vai tehniskā aprīkojuma) apraksts);</w:t>
      </w:r>
    </w:p>
    <w:p w:rsidR="00E46A93" w:rsidRPr="00707267" w:rsidRDefault="00E46A93" w:rsidP="00E46A93">
      <w:pPr>
        <w:pStyle w:val="Punkts"/>
        <w:numPr>
          <w:ilvl w:val="0"/>
          <w:numId w:val="0"/>
        </w:numPr>
        <w:ind w:left="851"/>
        <w:rPr>
          <w:rFonts w:asciiTheme="minorHAnsi" w:hAnsiTheme="minorHAnsi" w:cstheme="minorHAnsi"/>
        </w:rPr>
      </w:pPr>
    </w:p>
    <w:p w:rsidR="00E46A93" w:rsidRPr="00707267" w:rsidRDefault="00E46A93" w:rsidP="00E46A93">
      <w:pPr>
        <w:pStyle w:val="Rindkopa"/>
        <w:numPr>
          <w:ilvl w:val="0"/>
          <w:numId w:val="7"/>
        </w:numPr>
        <w:rPr>
          <w:rFonts w:asciiTheme="minorHAnsi" w:hAnsiTheme="minorHAnsi" w:cstheme="minorHAnsi"/>
          <w:sz w:val="24"/>
        </w:rPr>
      </w:pPr>
      <w:r w:rsidRPr="00707267">
        <w:rPr>
          <w:rFonts w:asciiTheme="minorHAnsi" w:hAnsiTheme="minorHAnsi" w:cstheme="minorHAnsi"/>
          <w:sz w:val="24"/>
        </w:rPr>
        <w:t xml:space="preserve">uzņemas solidāro atbildību par iepirkuma līguma izpildi (saskaņā ar Nolikuma </w:t>
      </w:r>
      <w:r w:rsidR="006F202E" w:rsidRPr="00707267">
        <w:rPr>
          <w:rFonts w:asciiTheme="minorHAnsi" w:hAnsiTheme="minorHAnsi" w:cstheme="minorHAnsi"/>
          <w:sz w:val="24"/>
        </w:rPr>
        <w:t>3.6</w:t>
      </w:r>
      <w:r w:rsidRPr="00707267">
        <w:rPr>
          <w:rFonts w:asciiTheme="minorHAnsi" w:hAnsiTheme="minorHAnsi" w:cstheme="minorHAnsi"/>
          <w:sz w:val="24"/>
        </w:rPr>
        <w:t>. punktu).</w:t>
      </w:r>
      <w:r w:rsidRPr="00707267">
        <w:rPr>
          <w:rStyle w:val="Vresatsauce"/>
          <w:rFonts w:asciiTheme="minorHAnsi" w:hAnsiTheme="minorHAnsi" w:cstheme="minorHAnsi"/>
          <w:sz w:val="24"/>
        </w:rPr>
        <w:footnoteReference w:id="8"/>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roofErr w:type="spellStart"/>
      <w:r w:rsidRPr="00707267">
        <w:rPr>
          <w:rFonts w:asciiTheme="minorHAnsi" w:hAnsiTheme="minorHAnsi" w:cstheme="minorHAnsi"/>
        </w:rPr>
        <w:t>Paraksttiesīgās</w:t>
      </w:r>
      <w:proofErr w:type="spellEnd"/>
      <w:r w:rsidRPr="00707267">
        <w:rPr>
          <w:rFonts w:asciiTheme="minorHAnsi" w:hAnsiTheme="minorHAnsi" w:cstheme="minorHAnsi"/>
        </w:rPr>
        <w:t xml:space="preserve"> personas paraksts: _____________________________________</w:t>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r w:rsidRPr="00707267">
        <w:rPr>
          <w:rFonts w:asciiTheme="minorHAnsi" w:hAnsiTheme="minorHAnsi" w:cstheme="minorHAnsi"/>
        </w:rPr>
        <w:t xml:space="preserve">Parakstītāja vārds, uzvārds: __________________________________ </w:t>
      </w:r>
    </w:p>
    <w:p w:rsidR="00DA1128" w:rsidRPr="00707267" w:rsidRDefault="00E46A93" w:rsidP="00DA1128">
      <w:pPr>
        <w:jc w:val="right"/>
        <w:rPr>
          <w:rFonts w:asciiTheme="minorHAnsi" w:hAnsiTheme="minorHAnsi" w:cstheme="minorHAnsi"/>
          <w:b/>
          <w:bCs/>
        </w:rPr>
      </w:pPr>
      <w:r>
        <w:rPr>
          <w:rFonts w:cstheme="minorHAnsi"/>
        </w:rPr>
        <w:br w:type="page"/>
      </w:r>
      <w:r w:rsidR="00DA1128" w:rsidRPr="00707267">
        <w:rPr>
          <w:rFonts w:asciiTheme="minorHAnsi" w:hAnsiTheme="minorHAnsi" w:cstheme="minorHAnsi"/>
          <w:b/>
          <w:bCs/>
        </w:rPr>
        <w:lastRenderedPageBreak/>
        <w:t>7.pielikum</w:t>
      </w:r>
      <w:r w:rsidR="00DA1128" w:rsidRPr="00707267">
        <w:rPr>
          <w:rFonts w:asciiTheme="minorHAnsi" w:hAnsiTheme="minorHAnsi" w:cstheme="minorHAnsi"/>
          <w:b/>
          <w:bCs/>
          <w:w w:val="99"/>
        </w:rPr>
        <w:t>s</w:t>
      </w:r>
      <w:r w:rsidR="00DA1128" w:rsidRPr="00707267">
        <w:rPr>
          <w:rFonts w:asciiTheme="minorHAnsi" w:hAnsiTheme="minorHAnsi" w:cstheme="minorHAnsi"/>
          <w:b/>
          <w:bCs/>
        </w:rPr>
        <w:t xml:space="preserve"> </w:t>
      </w:r>
    </w:p>
    <w:p w:rsidR="00DA1128" w:rsidRPr="00707267" w:rsidRDefault="00DA1128"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BF750D">
        <w:rPr>
          <w:rFonts w:asciiTheme="minorHAnsi" w:hAnsiTheme="minorHAnsi" w:cstheme="minorHAnsi"/>
          <w:b/>
          <w:bCs/>
        </w:rPr>
        <w:t>4</w:t>
      </w:r>
      <w:r w:rsidRPr="00707267">
        <w:rPr>
          <w:rFonts w:asciiTheme="minorHAnsi" w:hAnsiTheme="minorHAnsi" w:cstheme="minorHAnsi"/>
          <w:b/>
          <w:bCs/>
        </w:rPr>
        <w:t xml:space="preserve"> nolikumam</w:t>
      </w:r>
    </w:p>
    <w:p w:rsidR="00E46A93" w:rsidRPr="00707267" w:rsidRDefault="00E46A93" w:rsidP="00DA1128">
      <w:pPr>
        <w:jc w:val="right"/>
        <w:rPr>
          <w:rFonts w:asciiTheme="minorHAnsi" w:hAnsiTheme="minorHAnsi" w:cstheme="minorHAnsi"/>
          <w:b/>
          <w:lang w:eastAsia="ar-SA"/>
        </w:rPr>
      </w:pPr>
    </w:p>
    <w:p w:rsidR="00E46A93" w:rsidRPr="00707267" w:rsidRDefault="00E46A93" w:rsidP="00E46A93">
      <w:pPr>
        <w:suppressAutoHyphens/>
        <w:jc w:val="right"/>
        <w:rPr>
          <w:rFonts w:asciiTheme="minorHAnsi" w:hAnsiTheme="minorHAnsi" w:cstheme="minorHAnsi"/>
          <w:b/>
          <w:lang w:eastAsia="ar-SA"/>
        </w:rPr>
      </w:pPr>
    </w:p>
    <w:p w:rsidR="00E46A93" w:rsidRPr="00707267" w:rsidRDefault="00E46A93" w:rsidP="00E46A93">
      <w:pPr>
        <w:pStyle w:val="Apakpunkts"/>
        <w:tabs>
          <w:tab w:val="clear" w:pos="851"/>
        </w:tabs>
        <w:ind w:left="0" w:firstLine="0"/>
        <w:jc w:val="center"/>
        <w:rPr>
          <w:rFonts w:asciiTheme="minorHAnsi" w:hAnsiTheme="minorHAnsi" w:cstheme="minorHAnsi"/>
        </w:rPr>
      </w:pPr>
    </w:p>
    <w:p w:rsidR="00E46A93" w:rsidRPr="00707267" w:rsidRDefault="00E46A93" w:rsidP="00E46A93">
      <w:pPr>
        <w:pStyle w:val="Apakpunkts"/>
        <w:tabs>
          <w:tab w:val="clear" w:pos="851"/>
        </w:tabs>
        <w:ind w:left="0" w:firstLine="0"/>
        <w:jc w:val="center"/>
        <w:rPr>
          <w:rFonts w:asciiTheme="minorHAnsi" w:hAnsiTheme="minorHAnsi" w:cstheme="minorHAnsi"/>
          <w:sz w:val="24"/>
        </w:rPr>
      </w:pPr>
      <w:r w:rsidRPr="00707267">
        <w:rPr>
          <w:rFonts w:asciiTheme="minorHAnsi" w:hAnsiTheme="minorHAnsi" w:cstheme="minorHAnsi"/>
          <w:bCs/>
          <w:iCs/>
          <w:sz w:val="24"/>
        </w:rPr>
        <w:t xml:space="preserve">APAKŠUZŅĒMĒJA </w:t>
      </w:r>
      <w:r w:rsidRPr="00707267">
        <w:rPr>
          <w:rFonts w:asciiTheme="minorHAnsi" w:hAnsiTheme="minorHAnsi" w:cstheme="minorHAnsi"/>
          <w:sz w:val="24"/>
        </w:rPr>
        <w:t>APLIECINĀJUMS</w:t>
      </w:r>
    </w:p>
    <w:p w:rsidR="00E46A93" w:rsidRPr="00707267" w:rsidRDefault="00E46A93" w:rsidP="00E46A93">
      <w:pPr>
        <w:pStyle w:val="Rindkopa"/>
        <w:ind w:left="0"/>
        <w:rPr>
          <w:rFonts w:asciiTheme="minorHAnsi" w:hAnsiTheme="minorHAnsi" w:cstheme="minorHAnsi"/>
          <w:sz w:val="24"/>
        </w:rPr>
      </w:pPr>
    </w:p>
    <w:p w:rsidR="00E46A93" w:rsidRPr="00707267" w:rsidRDefault="00E46A93" w:rsidP="00E46A93">
      <w:pPr>
        <w:pStyle w:val="Rindkopa"/>
        <w:ind w:left="0"/>
        <w:rPr>
          <w:rFonts w:asciiTheme="minorHAnsi" w:hAnsiTheme="minorHAnsi" w:cstheme="minorHAnsi"/>
          <w:sz w:val="24"/>
        </w:rPr>
      </w:pPr>
      <w:r w:rsidRPr="00707267">
        <w:rPr>
          <w:rFonts w:asciiTheme="minorHAnsi" w:hAnsiTheme="minorHAnsi" w:cstheme="minorHAnsi"/>
          <w:sz w:val="24"/>
        </w:rPr>
        <w:t xml:space="preserve">Ar šo, ______________________________________________________ </w:t>
      </w:r>
      <w:r w:rsidRPr="00707267">
        <w:rPr>
          <w:rFonts w:asciiTheme="minorHAnsi" w:hAnsiTheme="minorHAnsi" w:cstheme="minorHAnsi"/>
          <w:i/>
          <w:sz w:val="24"/>
        </w:rPr>
        <w:t>(apakšuzņēmēja nosaukums, reģistrācijas Nr. (ja juridiska persona) vai vārds, uzvārds, personas kods (ja apakšuzņēmējs ir fiziska persona):</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8"/>
        </w:numPr>
        <w:rPr>
          <w:rFonts w:asciiTheme="minorHAnsi" w:hAnsiTheme="minorHAnsi" w:cstheme="minorHAnsi"/>
          <w:sz w:val="24"/>
        </w:rPr>
      </w:pPr>
      <w:r w:rsidRPr="00707267">
        <w:rPr>
          <w:rFonts w:asciiTheme="minorHAnsi" w:hAnsiTheme="minorHAnsi" w:cstheme="minorHAnsi"/>
          <w:sz w:val="24"/>
        </w:rPr>
        <w:t>apliecina, ka ir informēts par to, ka __________________________________ (</w:t>
      </w:r>
      <w:r w:rsidRPr="00707267">
        <w:rPr>
          <w:rFonts w:asciiTheme="minorHAnsi" w:hAnsiTheme="minorHAnsi" w:cstheme="minorHAnsi"/>
          <w:i/>
          <w:sz w:val="24"/>
        </w:rPr>
        <w:t xml:space="preserve">Pretendenta nosaukums, reģistrācijas numurs) </w:t>
      </w:r>
      <w:r w:rsidRPr="00707267">
        <w:rPr>
          <w:rFonts w:asciiTheme="minorHAnsi" w:hAnsiTheme="minorHAnsi" w:cstheme="minorHAnsi"/>
          <w:sz w:val="24"/>
        </w:rPr>
        <w:t>iesniegs piedāvājumu Nīcas novada domes (</w:t>
      </w:r>
      <w:proofErr w:type="spellStart"/>
      <w:r w:rsidRPr="00707267">
        <w:rPr>
          <w:rFonts w:asciiTheme="minorHAnsi" w:hAnsiTheme="minorHAnsi" w:cstheme="minorHAnsi"/>
          <w:sz w:val="24"/>
        </w:rPr>
        <w:t>Reģ</w:t>
      </w:r>
      <w:proofErr w:type="spellEnd"/>
      <w:r w:rsidRPr="00707267">
        <w:rPr>
          <w:rFonts w:asciiTheme="minorHAnsi" w:hAnsiTheme="minorHAnsi" w:cstheme="minorHAnsi"/>
          <w:sz w:val="24"/>
        </w:rPr>
        <w:t xml:space="preserve">. Nr. 90000031531) organizētās iepirkuma procedūras </w:t>
      </w:r>
      <w:r w:rsidRPr="00707267">
        <w:rPr>
          <w:rFonts w:asciiTheme="minorHAnsi" w:hAnsiTheme="minorHAnsi" w:cstheme="minorHAnsi"/>
          <w:b/>
          <w:bCs/>
          <w:i/>
          <w:iCs/>
          <w:sz w:val="24"/>
        </w:rPr>
        <w:t>“</w:t>
      </w:r>
      <w:r w:rsidRPr="00707267">
        <w:rPr>
          <w:rFonts w:asciiTheme="minorHAnsi" w:hAnsiTheme="minorHAnsi" w:cstheme="minorHAnsi"/>
          <w:b/>
          <w:sz w:val="24"/>
        </w:rPr>
        <w:t>“Nīcas Dižās muižas klēts” pārbūves par ekspozīciju un publisku pasākumu ēku ar teritorijas labiekārtošanu būvprojekta izstrāde un autoruzraudzība”</w:t>
      </w:r>
      <w:r w:rsidRPr="00707267">
        <w:rPr>
          <w:rFonts w:asciiTheme="minorHAnsi" w:hAnsiTheme="minorHAnsi" w:cstheme="minorHAnsi"/>
          <w:b/>
          <w:i/>
          <w:sz w:val="24"/>
        </w:rPr>
        <w:t xml:space="preserve"> </w:t>
      </w:r>
      <w:proofErr w:type="spellStart"/>
      <w:r w:rsidRPr="00707267">
        <w:rPr>
          <w:rFonts w:asciiTheme="minorHAnsi" w:hAnsiTheme="minorHAnsi" w:cstheme="minorHAnsi"/>
          <w:b/>
          <w:bCs/>
          <w:iCs/>
          <w:sz w:val="24"/>
          <w:szCs w:val="20"/>
        </w:rPr>
        <w:t>ID.Nr</w:t>
      </w:r>
      <w:proofErr w:type="spellEnd"/>
      <w:r w:rsidRPr="00707267">
        <w:rPr>
          <w:rFonts w:asciiTheme="minorHAnsi" w:hAnsiTheme="minorHAnsi" w:cstheme="minorHAnsi"/>
          <w:b/>
          <w:bCs/>
          <w:iCs/>
          <w:sz w:val="24"/>
          <w:szCs w:val="20"/>
        </w:rPr>
        <w:t>. NND/2021/0</w:t>
      </w:r>
      <w:r w:rsidR="00BF750D">
        <w:rPr>
          <w:rFonts w:asciiTheme="minorHAnsi" w:hAnsiTheme="minorHAnsi" w:cstheme="minorHAnsi"/>
          <w:b/>
          <w:bCs/>
          <w:iCs/>
          <w:sz w:val="24"/>
          <w:szCs w:val="20"/>
        </w:rPr>
        <w:t>4</w:t>
      </w:r>
      <w:r w:rsidRPr="00707267">
        <w:rPr>
          <w:rFonts w:asciiTheme="minorHAnsi" w:hAnsiTheme="minorHAnsi" w:cstheme="minorHAnsi"/>
          <w:sz w:val="24"/>
          <w:szCs w:val="20"/>
        </w:rPr>
        <w:t xml:space="preserve"> ietvaros</w:t>
      </w:r>
      <w:r w:rsidRPr="00707267">
        <w:rPr>
          <w:rFonts w:asciiTheme="minorHAnsi" w:hAnsiTheme="minorHAnsi" w:cstheme="minorHAnsi"/>
          <w:sz w:val="24"/>
        </w:rPr>
        <w:t xml:space="preserve">; </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8"/>
        </w:numPr>
        <w:rPr>
          <w:rFonts w:asciiTheme="minorHAnsi" w:hAnsiTheme="minorHAnsi" w:cstheme="minorHAnsi"/>
          <w:sz w:val="24"/>
        </w:rPr>
      </w:pPr>
      <w:r w:rsidRPr="00707267">
        <w:rPr>
          <w:rFonts w:asciiTheme="minorHAnsi" w:hAnsiTheme="minorHAnsi" w:cstheme="minorHAnsi"/>
          <w:sz w:val="24"/>
        </w:rPr>
        <w:t xml:space="preserve">gadījumā, ja ar Pretendentu tiks noslēgts iepirkuma līgums, apņemas sniegt šādus pakalpojumus: </w:t>
      </w:r>
      <w:r w:rsidRPr="00707267">
        <w:rPr>
          <w:rFonts w:asciiTheme="minorHAnsi" w:hAnsiTheme="minorHAnsi" w:cstheme="minorHAnsi"/>
          <w:i/>
          <w:sz w:val="24"/>
        </w:rPr>
        <w:t>(īss pakalpojumu apraksts</w:t>
      </w:r>
      <w:r w:rsidRPr="00707267">
        <w:rPr>
          <w:rFonts w:asciiTheme="minorHAnsi" w:hAnsiTheme="minorHAnsi" w:cstheme="minorHAnsi"/>
          <w:sz w:val="24"/>
        </w:rPr>
        <w:t>).</w:t>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roofErr w:type="spellStart"/>
      <w:r w:rsidRPr="00707267">
        <w:rPr>
          <w:rFonts w:asciiTheme="minorHAnsi" w:hAnsiTheme="minorHAnsi" w:cstheme="minorHAnsi"/>
        </w:rPr>
        <w:t>Paraksttiesīgās</w:t>
      </w:r>
      <w:proofErr w:type="spellEnd"/>
      <w:r w:rsidRPr="00707267">
        <w:rPr>
          <w:rFonts w:asciiTheme="minorHAnsi" w:hAnsiTheme="minorHAnsi" w:cstheme="minorHAnsi"/>
        </w:rPr>
        <w:t xml:space="preserve"> personas paraksts: _____________________________________</w:t>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r w:rsidRPr="00707267">
        <w:rPr>
          <w:rFonts w:asciiTheme="minorHAnsi" w:hAnsiTheme="minorHAnsi" w:cstheme="minorHAnsi"/>
        </w:rPr>
        <w:t xml:space="preserve">Parakstītāja vārds, uzvārds un amats: __________________________________ </w:t>
      </w:r>
    </w:p>
    <w:p w:rsidR="00E46A93" w:rsidRPr="00707267" w:rsidRDefault="00E46A93" w:rsidP="00E46A93">
      <w:pPr>
        <w:suppressAutoHyphens/>
        <w:rPr>
          <w:rFonts w:asciiTheme="minorHAnsi" w:hAnsiTheme="minorHAnsi" w:cstheme="minorHAnsi"/>
          <w:b/>
          <w:lang w:eastAsia="ar-SA"/>
        </w:rPr>
      </w:pPr>
    </w:p>
    <w:p w:rsidR="00E46A93" w:rsidRPr="00707267" w:rsidRDefault="00E46A93" w:rsidP="00E46A93">
      <w:pPr>
        <w:rPr>
          <w:rFonts w:asciiTheme="minorHAnsi" w:hAnsiTheme="minorHAnsi" w:cstheme="minorHAnsi"/>
          <w:lang w:eastAsia="ar-SA"/>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707267" w:rsidRPr="00AC17E9" w:rsidRDefault="00707267" w:rsidP="00707267">
      <w:pPr>
        <w:jc w:val="right"/>
        <w:rPr>
          <w:rFonts w:asciiTheme="minorHAnsi" w:hAnsiTheme="minorHAnsi" w:cstheme="minorHAnsi"/>
          <w:b/>
          <w:bCs/>
        </w:rPr>
      </w:pPr>
      <w:r>
        <w:rPr>
          <w:rFonts w:cstheme="minorHAnsi"/>
          <w:b/>
        </w:rPr>
        <w:lastRenderedPageBreak/>
        <w:t>8</w:t>
      </w:r>
      <w:r w:rsidRPr="00AC17E9">
        <w:rPr>
          <w:rFonts w:asciiTheme="minorHAnsi" w:hAnsiTheme="minorHAnsi" w:cstheme="minorHAnsi"/>
          <w:b/>
          <w:bCs/>
        </w:rPr>
        <w:t>.pielikum</w:t>
      </w:r>
      <w:r w:rsidRPr="00AC17E9">
        <w:rPr>
          <w:rFonts w:asciiTheme="minorHAnsi" w:hAnsiTheme="minorHAnsi" w:cstheme="minorHAnsi"/>
          <w:b/>
          <w:bCs/>
          <w:w w:val="99"/>
        </w:rPr>
        <w:t>s</w:t>
      </w:r>
    </w:p>
    <w:p w:rsidR="00707267" w:rsidRPr="00D3582D" w:rsidRDefault="00707267" w:rsidP="00707267">
      <w:pPr>
        <w:pStyle w:val="Sarakstarindkopa"/>
        <w:jc w:val="right"/>
        <w:rPr>
          <w:rFonts w:asciiTheme="minorHAnsi" w:hAnsiTheme="minorHAnsi" w:cstheme="minorHAnsi"/>
          <w:i/>
          <w:iCs/>
        </w:rPr>
      </w:pPr>
      <w:r>
        <w:rPr>
          <w:rFonts w:asciiTheme="minorHAnsi" w:hAnsiTheme="minorHAnsi" w:cstheme="minorHAnsi"/>
          <w:b/>
          <w:bCs/>
        </w:rPr>
        <w:t>Iepirkuma Nr. NND/2021/0</w:t>
      </w:r>
      <w:r w:rsidR="00BF750D">
        <w:rPr>
          <w:rFonts w:asciiTheme="minorHAnsi" w:hAnsiTheme="minorHAnsi" w:cstheme="minorHAnsi"/>
          <w:b/>
          <w:bCs/>
        </w:rPr>
        <w:t>4</w:t>
      </w:r>
      <w:r w:rsidRPr="00042DF6">
        <w:rPr>
          <w:rFonts w:asciiTheme="minorHAnsi" w:hAnsiTheme="minorHAnsi" w:cstheme="minorHAnsi"/>
          <w:b/>
          <w:bCs/>
        </w:rPr>
        <w:t xml:space="preserve"> nolikumam</w:t>
      </w:r>
    </w:p>
    <w:p w:rsidR="00707267" w:rsidRDefault="00707267" w:rsidP="00707267">
      <w:pPr>
        <w:jc w:val="center"/>
        <w:rPr>
          <w:rFonts w:asciiTheme="minorHAnsi" w:hAnsiTheme="minorHAnsi" w:cstheme="minorHAnsi"/>
          <w:b/>
          <w:bCs/>
        </w:rPr>
      </w:pPr>
    </w:p>
    <w:p w:rsidR="00707267" w:rsidRPr="00D3582D" w:rsidRDefault="00707267" w:rsidP="00707267">
      <w:pPr>
        <w:jc w:val="center"/>
        <w:rPr>
          <w:rFonts w:asciiTheme="minorHAnsi" w:hAnsiTheme="minorHAnsi" w:cstheme="minorHAnsi"/>
          <w:b/>
          <w:bCs/>
        </w:rPr>
      </w:pPr>
      <w:r>
        <w:rPr>
          <w:rFonts w:asciiTheme="minorHAnsi" w:hAnsiTheme="minorHAnsi" w:cstheme="minorHAnsi"/>
          <w:b/>
          <w:bCs/>
        </w:rPr>
        <w:t>PROJEKTĒŠANAS UZDEVUMS</w:t>
      </w:r>
    </w:p>
    <w:tbl>
      <w:tblPr>
        <w:tblpPr w:leftFromText="180" w:rightFromText="180" w:vertAnchor="page" w:horzAnchor="margin" w:tblpY="26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095"/>
      </w:tblGrid>
      <w:tr w:rsidR="00707267" w:rsidRPr="00BF58AB" w:rsidTr="008D7CA2">
        <w:trPr>
          <w:trHeight w:val="244"/>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Būvniecības ieceres nosaukums</w:t>
            </w:r>
          </w:p>
        </w:tc>
        <w:tc>
          <w:tcPr>
            <w:tcW w:w="6095" w:type="dxa"/>
          </w:tcPr>
          <w:p w:rsidR="00707267" w:rsidRDefault="00707267" w:rsidP="008D7CA2">
            <w:pPr>
              <w:pStyle w:val="Default"/>
              <w:rPr>
                <w:rFonts w:asciiTheme="minorHAnsi" w:hAnsiTheme="minorHAnsi" w:cstheme="minorHAnsi"/>
              </w:rPr>
            </w:pPr>
            <w:r w:rsidRPr="00BF58AB">
              <w:rPr>
                <w:rFonts w:asciiTheme="minorHAnsi" w:hAnsiTheme="minorHAnsi" w:cstheme="minorHAnsi"/>
              </w:rPr>
              <w:t>“Nīcas Dižās muižas klēts” pārbūve par ekspozīciju un publisku pasākumu ēku ar</w:t>
            </w:r>
            <w:r w:rsidRPr="00BF58AB">
              <w:rPr>
                <w:rFonts w:asciiTheme="minorHAnsi" w:hAnsiTheme="minorHAnsi" w:cstheme="minorHAnsi"/>
                <w:color w:val="auto"/>
              </w:rPr>
              <w:t xml:space="preserve"> teritorijas labiekārtošan</w:t>
            </w:r>
            <w:r w:rsidRPr="00BF58AB">
              <w:rPr>
                <w:rFonts w:asciiTheme="minorHAnsi" w:hAnsiTheme="minorHAnsi" w:cstheme="minorHAnsi"/>
              </w:rPr>
              <w:t>u</w:t>
            </w:r>
          </w:p>
          <w:p w:rsidR="00707267" w:rsidRPr="00BF58AB" w:rsidRDefault="00707267" w:rsidP="008D7CA2">
            <w:pPr>
              <w:pStyle w:val="Default"/>
              <w:rPr>
                <w:rFonts w:asciiTheme="minorHAnsi" w:hAnsiTheme="minorHAnsi" w:cstheme="minorHAnsi"/>
              </w:rPr>
            </w:pPr>
          </w:p>
        </w:tc>
      </w:tr>
      <w:tr w:rsidR="00707267" w:rsidRPr="00BF58AB" w:rsidTr="008D7CA2">
        <w:trPr>
          <w:trHeight w:val="110"/>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 xml:space="preserve">Objekta adrese </w:t>
            </w:r>
          </w:p>
        </w:tc>
        <w:tc>
          <w:tcPr>
            <w:tcW w:w="6095" w:type="dxa"/>
          </w:tcPr>
          <w:p w:rsidR="00707267" w:rsidRDefault="00707267" w:rsidP="008D7CA2">
            <w:pPr>
              <w:pStyle w:val="Default"/>
              <w:rPr>
                <w:rFonts w:asciiTheme="minorHAnsi" w:hAnsiTheme="minorHAnsi" w:cstheme="minorHAnsi"/>
              </w:rPr>
            </w:pPr>
            <w:r w:rsidRPr="00BF58AB">
              <w:rPr>
                <w:rFonts w:asciiTheme="minorHAnsi" w:hAnsiTheme="minorHAnsi" w:cstheme="minorHAnsi"/>
              </w:rPr>
              <w:t xml:space="preserve">Bārtas iela 10, Nīca, Nīcas pagasts, Nīcas novads, LV-3473 </w:t>
            </w:r>
          </w:p>
          <w:p w:rsidR="00707267" w:rsidRPr="00BF58AB" w:rsidRDefault="00707267" w:rsidP="008D7CA2">
            <w:pPr>
              <w:pStyle w:val="Default"/>
              <w:rPr>
                <w:rFonts w:asciiTheme="minorHAnsi" w:hAnsiTheme="minorHAnsi" w:cstheme="minorHAnsi"/>
              </w:rPr>
            </w:pPr>
          </w:p>
        </w:tc>
      </w:tr>
      <w:tr w:rsidR="00707267" w:rsidRPr="00BF58AB" w:rsidTr="008D7CA2">
        <w:trPr>
          <w:trHeight w:val="265"/>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 xml:space="preserve">Īpašuma piederība </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Nīcas novada pašvaldības īpašums, </w:t>
            </w:r>
          </w:p>
          <w:p w:rsidR="00707267" w:rsidRDefault="00707267" w:rsidP="008D7CA2">
            <w:pPr>
              <w:pStyle w:val="Default"/>
              <w:rPr>
                <w:rFonts w:asciiTheme="minorHAnsi" w:hAnsiTheme="minorHAnsi" w:cstheme="minorHAnsi"/>
              </w:rPr>
            </w:pPr>
            <w:r w:rsidRPr="00BF58AB">
              <w:rPr>
                <w:rFonts w:asciiTheme="minorHAnsi" w:hAnsiTheme="minorHAnsi" w:cstheme="minorHAnsi"/>
              </w:rPr>
              <w:t>Kadastra Nr.64780100166</w:t>
            </w:r>
          </w:p>
          <w:p w:rsidR="00707267" w:rsidRPr="00BF58AB" w:rsidRDefault="00707267" w:rsidP="008D7CA2">
            <w:pPr>
              <w:pStyle w:val="Default"/>
              <w:rPr>
                <w:rFonts w:asciiTheme="minorHAnsi" w:hAnsiTheme="minorHAnsi" w:cstheme="minorHAnsi"/>
              </w:rPr>
            </w:pPr>
          </w:p>
        </w:tc>
      </w:tr>
      <w:tr w:rsidR="00707267" w:rsidRPr="00BF58AB" w:rsidTr="008D7CA2">
        <w:trPr>
          <w:trHeight w:val="265"/>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Būvniecības ierosinātājs</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Nīcas novada dome </w:t>
            </w:r>
          </w:p>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Reģistrācijas Nr. 90000031531 </w:t>
            </w:r>
          </w:p>
          <w:p w:rsidR="00707267" w:rsidRDefault="00707267" w:rsidP="008D7CA2">
            <w:pPr>
              <w:pStyle w:val="Default"/>
              <w:rPr>
                <w:rFonts w:asciiTheme="minorHAnsi" w:hAnsiTheme="minorHAnsi" w:cstheme="minorHAnsi"/>
              </w:rPr>
            </w:pPr>
            <w:r w:rsidRPr="00BF58AB">
              <w:rPr>
                <w:rFonts w:asciiTheme="minorHAnsi" w:hAnsiTheme="minorHAnsi" w:cstheme="minorHAnsi"/>
              </w:rPr>
              <w:t xml:space="preserve">Bārtas iela 6, Nīca, Nīcas pagasts, Nīcas novads, LV-3473 </w:t>
            </w:r>
          </w:p>
          <w:p w:rsidR="00707267" w:rsidRPr="00BF58AB" w:rsidRDefault="00707267" w:rsidP="008D7CA2">
            <w:pPr>
              <w:pStyle w:val="Default"/>
              <w:rPr>
                <w:rFonts w:asciiTheme="minorHAnsi" w:hAnsiTheme="minorHAnsi" w:cstheme="minorHAnsi"/>
              </w:rPr>
            </w:pPr>
          </w:p>
        </w:tc>
      </w:tr>
      <w:tr w:rsidR="00707267" w:rsidRPr="00BF58AB" w:rsidTr="008D7CA2">
        <w:trPr>
          <w:trHeight w:val="314"/>
        </w:trPr>
        <w:tc>
          <w:tcPr>
            <w:tcW w:w="3652" w:type="dxa"/>
          </w:tcPr>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Projektētājs, būvniecības ieceres dokumentu izstrādātājs</w:t>
            </w:r>
          </w:p>
          <w:p w:rsidR="00707267" w:rsidRPr="00BF58AB" w:rsidRDefault="00707267" w:rsidP="008D7CA2">
            <w:pPr>
              <w:pStyle w:val="Default"/>
              <w:rPr>
                <w:rFonts w:asciiTheme="minorHAnsi" w:hAnsiTheme="minorHAnsi" w:cstheme="minorHAnsi"/>
                <w:color w:val="auto"/>
              </w:rPr>
            </w:pPr>
          </w:p>
        </w:tc>
        <w:tc>
          <w:tcPr>
            <w:tcW w:w="6095"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tiks noteikts iepirkuma procedūras rezultātā</w:t>
            </w:r>
          </w:p>
        </w:tc>
      </w:tr>
      <w:tr w:rsidR="00707267" w:rsidRPr="00BF58AB" w:rsidTr="008D7CA2">
        <w:trPr>
          <w:trHeight w:val="314"/>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Būvniecības veids</w:t>
            </w:r>
          </w:p>
        </w:tc>
        <w:tc>
          <w:tcPr>
            <w:tcW w:w="6095" w:type="dxa"/>
          </w:tcPr>
          <w:p w:rsidR="00707267" w:rsidRDefault="00707267" w:rsidP="008D7CA2">
            <w:pPr>
              <w:pStyle w:val="Default"/>
              <w:rPr>
                <w:rFonts w:asciiTheme="minorHAnsi" w:hAnsiTheme="minorHAnsi" w:cstheme="minorHAnsi"/>
                <w:bCs/>
                <w:shd w:val="clear" w:color="auto" w:fill="FFFFFF"/>
              </w:rPr>
            </w:pPr>
            <w:r w:rsidRPr="00BF58AB">
              <w:rPr>
                <w:rFonts w:asciiTheme="minorHAnsi" w:hAnsiTheme="minorHAnsi" w:cstheme="minorHAnsi"/>
              </w:rPr>
              <w:t xml:space="preserve">pārbūve (ēkas kadastra apzīmējums Nr. 64780100166 001), piegulošās teritorijas zemes vienības kadastra apzīmējums Nr. </w:t>
            </w:r>
            <w:r w:rsidRPr="00BF58AB">
              <w:rPr>
                <w:rFonts w:asciiTheme="minorHAnsi" w:hAnsiTheme="minorHAnsi" w:cstheme="minorHAnsi"/>
                <w:bCs/>
                <w:shd w:val="clear" w:color="auto" w:fill="FFFFFF"/>
              </w:rPr>
              <w:t>64780100166</w:t>
            </w:r>
          </w:p>
          <w:p w:rsidR="00707267" w:rsidRPr="00BF58AB" w:rsidRDefault="00707267" w:rsidP="008D7CA2">
            <w:pPr>
              <w:pStyle w:val="Default"/>
              <w:rPr>
                <w:rFonts w:asciiTheme="minorHAnsi" w:hAnsiTheme="minorHAnsi" w:cstheme="minorHAnsi"/>
                <w:highlight w:val="yellow"/>
              </w:rPr>
            </w:pPr>
          </w:p>
        </w:tc>
      </w:tr>
      <w:tr w:rsidR="00707267" w:rsidRPr="00BF58AB" w:rsidTr="008D7CA2">
        <w:trPr>
          <w:trHeight w:val="314"/>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Būves grupa (atbilstoši Vispārīgajiem būvnoteikumiem)</w:t>
            </w:r>
          </w:p>
        </w:tc>
        <w:tc>
          <w:tcPr>
            <w:tcW w:w="6095" w:type="dxa"/>
          </w:tcPr>
          <w:p w:rsidR="00707267" w:rsidRDefault="00707267" w:rsidP="008D7CA2">
            <w:pPr>
              <w:pStyle w:val="Default"/>
              <w:rPr>
                <w:rFonts w:asciiTheme="minorHAnsi" w:hAnsiTheme="minorHAnsi" w:cstheme="minorHAnsi"/>
              </w:rPr>
            </w:pPr>
            <w:r w:rsidRPr="00BF58AB">
              <w:rPr>
                <w:rFonts w:asciiTheme="minorHAnsi" w:hAnsiTheme="minorHAnsi" w:cstheme="minorHAnsi"/>
              </w:rPr>
              <w:t>II grupa (publiska ēka, kurā paredzēts vienlaikus uzturēties mazāk par 100 cilvēkiem)</w:t>
            </w:r>
          </w:p>
          <w:p w:rsidR="00707267" w:rsidRPr="00BF58AB" w:rsidRDefault="00707267" w:rsidP="008D7CA2">
            <w:pPr>
              <w:pStyle w:val="Default"/>
              <w:rPr>
                <w:rFonts w:asciiTheme="minorHAnsi" w:hAnsiTheme="minorHAnsi" w:cstheme="minorHAnsi"/>
                <w:highlight w:val="yellow"/>
              </w:rPr>
            </w:pPr>
          </w:p>
        </w:tc>
      </w:tr>
      <w:tr w:rsidR="00707267" w:rsidRPr="00BF58AB" w:rsidTr="008D7CA2">
        <w:trPr>
          <w:trHeight w:val="314"/>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Būves iedalījums</w:t>
            </w:r>
          </w:p>
        </w:tc>
        <w:tc>
          <w:tcPr>
            <w:tcW w:w="6095" w:type="dxa"/>
            <w:tcBorders>
              <w:bottom w:val="single" w:sz="4" w:space="0" w:color="auto"/>
            </w:tcBorders>
          </w:tcPr>
          <w:p w:rsidR="00707267" w:rsidRDefault="00707267" w:rsidP="008D7CA2">
            <w:pPr>
              <w:pStyle w:val="Default"/>
              <w:rPr>
                <w:rFonts w:asciiTheme="minorHAnsi" w:hAnsiTheme="minorHAnsi" w:cstheme="minorHAnsi"/>
              </w:rPr>
            </w:pPr>
            <w:r w:rsidRPr="00BF58AB">
              <w:rPr>
                <w:rFonts w:asciiTheme="minorHAnsi" w:hAnsiTheme="minorHAnsi" w:cstheme="minorHAnsi"/>
              </w:rPr>
              <w:t>nedzīvojamā ēka</w:t>
            </w:r>
          </w:p>
          <w:p w:rsidR="00707267" w:rsidRPr="00BF58AB" w:rsidRDefault="00707267" w:rsidP="008D7CA2">
            <w:pPr>
              <w:pStyle w:val="Default"/>
              <w:rPr>
                <w:rFonts w:asciiTheme="minorHAnsi" w:hAnsiTheme="minorHAnsi" w:cstheme="minorHAnsi"/>
              </w:rPr>
            </w:pPr>
          </w:p>
        </w:tc>
      </w:tr>
      <w:tr w:rsidR="00707267" w:rsidRPr="00BF58AB" w:rsidTr="008D7CA2">
        <w:trPr>
          <w:trHeight w:val="314"/>
        </w:trPr>
        <w:tc>
          <w:tcPr>
            <w:tcW w:w="3652" w:type="dxa"/>
          </w:tcPr>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Ēkas pašreizējais galvenais lietošanas veids (atbilstoši būvju klasifikācijai)</w:t>
            </w:r>
          </w:p>
          <w:p w:rsidR="00707267" w:rsidRPr="00BF58AB" w:rsidRDefault="00707267" w:rsidP="008D7CA2">
            <w:pPr>
              <w:pStyle w:val="Default"/>
              <w:rPr>
                <w:rFonts w:asciiTheme="minorHAnsi" w:hAnsiTheme="minorHAnsi" w:cstheme="minorHAnsi"/>
                <w:color w:val="auto"/>
              </w:rPr>
            </w:pPr>
          </w:p>
        </w:tc>
        <w:tc>
          <w:tcPr>
            <w:tcW w:w="6095" w:type="dxa"/>
            <w:tcBorders>
              <w:bottom w:val="single" w:sz="4" w:space="0" w:color="auto"/>
            </w:tcBorders>
            <w:shd w:val="clear" w:color="auto" w:fill="FFFFFF"/>
          </w:tcPr>
          <w:p w:rsidR="00707267" w:rsidRDefault="00707267" w:rsidP="008D7CA2">
            <w:pPr>
              <w:pStyle w:val="Default"/>
              <w:rPr>
                <w:rFonts w:asciiTheme="minorHAnsi" w:hAnsiTheme="minorHAnsi" w:cstheme="minorHAnsi"/>
              </w:rPr>
            </w:pPr>
            <w:r w:rsidRPr="00BF58AB">
              <w:rPr>
                <w:rFonts w:asciiTheme="minorHAnsi" w:hAnsiTheme="minorHAnsi" w:cstheme="minorHAnsi"/>
              </w:rPr>
              <w:t>1252 (materiālu noliktava)</w:t>
            </w:r>
          </w:p>
          <w:p w:rsidR="00707267" w:rsidRPr="00BF58AB" w:rsidRDefault="00707267" w:rsidP="008D7CA2">
            <w:pPr>
              <w:pStyle w:val="Default"/>
              <w:rPr>
                <w:rFonts w:asciiTheme="minorHAnsi" w:hAnsiTheme="minorHAnsi" w:cstheme="minorHAnsi"/>
              </w:rPr>
            </w:pPr>
          </w:p>
        </w:tc>
      </w:tr>
      <w:tr w:rsidR="00707267" w:rsidRPr="00BF58AB" w:rsidTr="008D7CA2">
        <w:trPr>
          <w:trHeight w:val="314"/>
        </w:trPr>
        <w:tc>
          <w:tcPr>
            <w:tcW w:w="3652" w:type="dxa"/>
          </w:tcPr>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Ēkas plānotais galvenais lietošanas veids (atbilstoši būvju klasifikācijai)</w:t>
            </w:r>
          </w:p>
          <w:p w:rsidR="00707267" w:rsidRPr="00BF58AB" w:rsidRDefault="00707267" w:rsidP="008D7CA2">
            <w:pPr>
              <w:pStyle w:val="Default"/>
              <w:rPr>
                <w:rFonts w:asciiTheme="minorHAnsi" w:hAnsiTheme="minorHAnsi" w:cstheme="minorHAnsi"/>
                <w:color w:val="auto"/>
              </w:rPr>
            </w:pPr>
          </w:p>
        </w:tc>
        <w:tc>
          <w:tcPr>
            <w:tcW w:w="6095" w:type="dxa"/>
            <w:shd w:val="clear" w:color="auto" w:fill="auto"/>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1262 (Muzeji, mākslas galerijas, bibliotēkas, fondu glabāšanas, arhīvu u. tml. ēkas )</w:t>
            </w:r>
          </w:p>
        </w:tc>
      </w:tr>
      <w:tr w:rsidR="00707267" w:rsidRPr="00BF58AB" w:rsidTr="008D7CA2">
        <w:trPr>
          <w:trHeight w:val="421"/>
        </w:trPr>
        <w:tc>
          <w:tcPr>
            <w:tcW w:w="3652" w:type="dxa"/>
          </w:tcPr>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Zemesgabala platība</w:t>
            </w:r>
          </w:p>
          <w:p w:rsidR="00707267" w:rsidRPr="00BF58AB" w:rsidRDefault="00707267" w:rsidP="008D7CA2">
            <w:pPr>
              <w:pStyle w:val="Default"/>
              <w:rPr>
                <w:rFonts w:asciiTheme="minorHAnsi" w:hAnsiTheme="minorHAnsi" w:cstheme="minorHAnsi"/>
                <w:color w:val="auto"/>
              </w:rPr>
            </w:pP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4300 </w:t>
            </w:r>
            <w:r w:rsidRPr="00BF58AB">
              <w:rPr>
                <w:rFonts w:asciiTheme="minorHAnsi" w:hAnsiTheme="minorHAnsi" w:cstheme="minorHAnsi"/>
                <w:color w:val="auto"/>
              </w:rPr>
              <w:t>m²</w:t>
            </w:r>
          </w:p>
        </w:tc>
      </w:tr>
      <w:tr w:rsidR="00707267" w:rsidRPr="00BF58AB" w:rsidTr="008D7CA2">
        <w:trPr>
          <w:trHeight w:val="3409"/>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lastRenderedPageBreak/>
              <w:t xml:space="preserve">Projekta risinājums </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Noliktavas ēkas pārbūve, iekļaujot:</w:t>
            </w:r>
          </w:p>
          <w:p w:rsidR="00707267" w:rsidRPr="00BF58AB" w:rsidRDefault="00707267" w:rsidP="008D7CA2">
            <w:pPr>
              <w:pStyle w:val="Default"/>
              <w:numPr>
                <w:ilvl w:val="0"/>
                <w:numId w:val="34"/>
              </w:numPr>
              <w:rPr>
                <w:rFonts w:asciiTheme="minorHAnsi" w:hAnsiTheme="minorHAnsi" w:cstheme="minorHAnsi"/>
              </w:rPr>
            </w:pPr>
            <w:r w:rsidRPr="00BF58AB">
              <w:rPr>
                <w:rFonts w:asciiTheme="minorHAnsi" w:hAnsiTheme="minorHAnsi" w:cstheme="minorHAnsi"/>
              </w:rPr>
              <w:t xml:space="preserve"> 2.stāva izbūvi (projektējot tajā fondu glabātavu aptuveni 40-50m2 platībā) </w:t>
            </w:r>
          </w:p>
          <w:p w:rsidR="00707267" w:rsidRPr="00BF58AB" w:rsidRDefault="00707267" w:rsidP="008D7CA2">
            <w:pPr>
              <w:pStyle w:val="Default"/>
              <w:numPr>
                <w:ilvl w:val="0"/>
                <w:numId w:val="34"/>
              </w:numPr>
              <w:rPr>
                <w:rFonts w:asciiTheme="minorHAnsi" w:hAnsiTheme="minorHAnsi" w:cstheme="minorHAnsi"/>
              </w:rPr>
            </w:pPr>
            <w:r w:rsidRPr="00BF58AB">
              <w:rPr>
                <w:rFonts w:asciiTheme="minorHAnsi" w:hAnsiTheme="minorHAnsi" w:cstheme="minorHAnsi"/>
              </w:rPr>
              <w:t>ārējo inženiertīklu (ūdensvads un kanalizācija) pievadi no esošiem centralizētiem pašvaldības inženiertīkliem;</w:t>
            </w:r>
          </w:p>
          <w:p w:rsidR="00707267" w:rsidRPr="00BF58AB" w:rsidRDefault="00707267" w:rsidP="008D7CA2">
            <w:pPr>
              <w:pStyle w:val="Default"/>
              <w:numPr>
                <w:ilvl w:val="0"/>
                <w:numId w:val="34"/>
              </w:numPr>
              <w:rPr>
                <w:rFonts w:asciiTheme="minorHAnsi" w:hAnsiTheme="minorHAnsi" w:cstheme="minorHAnsi"/>
              </w:rPr>
            </w:pPr>
            <w:r w:rsidRPr="00BF58AB">
              <w:rPr>
                <w:rFonts w:asciiTheme="minorHAnsi" w:hAnsiTheme="minorHAnsi" w:cstheme="minorHAnsi"/>
              </w:rPr>
              <w:t>teritorijas labiekārtojums un apzaļumošana;</w:t>
            </w:r>
          </w:p>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Autostāvvietas atrodas blakus esošajā zemes vienībā ar kadastra Nr.64780100165</w:t>
            </w:r>
          </w:p>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rPr>
              <w:t xml:space="preserve">* </w:t>
            </w:r>
            <w:r w:rsidRPr="00BF58AB">
              <w:rPr>
                <w:rFonts w:asciiTheme="minorHAnsi" w:hAnsiTheme="minorHAnsi" w:cstheme="minorHAnsi"/>
                <w:color w:val="auto"/>
              </w:rPr>
              <w:t>2.stāva izbūves risinājumu saskaņot ar būvniecības ierosinātāju un ēkas ekspozīcijas dizaina un satura izstrādātāju būvprojekta minimālā sastāvā izstrādes stadijā</w:t>
            </w:r>
          </w:p>
          <w:p w:rsidR="00707267" w:rsidRPr="00BF58AB" w:rsidRDefault="00707267" w:rsidP="008D7CA2">
            <w:pPr>
              <w:pStyle w:val="Default"/>
              <w:rPr>
                <w:rFonts w:asciiTheme="minorHAnsi" w:hAnsiTheme="minorHAnsi" w:cstheme="minorHAnsi"/>
              </w:rPr>
            </w:pP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Esošās ēkas virszemes stāvu skaits</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1</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Esošās ēkas pazemes stāvu skaits</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0</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 xml:space="preserve">Esošās ēkas apbūves laukums </w:t>
            </w:r>
          </w:p>
        </w:tc>
        <w:tc>
          <w:tcPr>
            <w:tcW w:w="6095" w:type="dxa"/>
          </w:tcPr>
          <w:p w:rsidR="00707267" w:rsidRPr="00BF58AB" w:rsidRDefault="00707267" w:rsidP="008D7CA2">
            <w:pPr>
              <w:pStyle w:val="Default"/>
              <w:rPr>
                <w:rFonts w:asciiTheme="minorHAnsi" w:hAnsiTheme="minorHAnsi" w:cstheme="minorHAnsi"/>
                <w:highlight w:val="yellow"/>
              </w:rPr>
            </w:pPr>
            <w:r w:rsidRPr="00BF58AB">
              <w:rPr>
                <w:rFonts w:asciiTheme="minorHAnsi" w:hAnsiTheme="minorHAnsi" w:cstheme="minorHAnsi"/>
              </w:rPr>
              <w:t xml:space="preserve">305,7 </w:t>
            </w:r>
            <w:r w:rsidRPr="00BF58AB">
              <w:rPr>
                <w:rFonts w:asciiTheme="minorHAnsi" w:hAnsiTheme="minorHAnsi" w:cstheme="minorHAnsi"/>
                <w:color w:val="auto"/>
              </w:rPr>
              <w:t>m²</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Esošās ēkas iekštelpu platība</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257 </w:t>
            </w:r>
            <w:r w:rsidRPr="00BF58AB">
              <w:rPr>
                <w:rFonts w:asciiTheme="minorHAnsi" w:hAnsiTheme="minorHAnsi" w:cstheme="minorHAnsi"/>
                <w:color w:val="auto"/>
              </w:rPr>
              <w:t>m²</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Būvniecības finansējuma veids</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Publisko personu līdzekļi, Eiropas Savienības politiku instrumentu līdzekļi.</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 xml:space="preserve">Izstrādājamie būvniecības ieceres dokumenti </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1. Būvprojekts minimālā sastāvā </w:t>
            </w:r>
          </w:p>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2. Būvprojekts*</w:t>
            </w:r>
          </w:p>
          <w:p w:rsidR="00707267" w:rsidRDefault="00707267" w:rsidP="008D7CA2">
            <w:pPr>
              <w:pStyle w:val="Default"/>
              <w:rPr>
                <w:rFonts w:asciiTheme="minorHAnsi" w:hAnsiTheme="minorHAnsi" w:cstheme="minorHAnsi"/>
              </w:rPr>
            </w:pPr>
            <w:r w:rsidRPr="00BF58AB">
              <w:rPr>
                <w:rFonts w:asciiTheme="minorHAnsi" w:hAnsiTheme="minorHAnsi" w:cstheme="minorHAnsi"/>
              </w:rPr>
              <w:t>*Būvprojekta izstrāde jāveic sadarbībā ar ēkas ekspozīcijas dizaina un satura izstrādātājiem.</w:t>
            </w:r>
          </w:p>
          <w:p w:rsidR="00707267" w:rsidRPr="00BF58AB" w:rsidRDefault="00707267" w:rsidP="008D7CA2">
            <w:pPr>
              <w:pStyle w:val="Default"/>
              <w:rPr>
                <w:rFonts w:asciiTheme="minorHAnsi" w:hAnsiTheme="minorHAnsi" w:cstheme="minorHAnsi"/>
              </w:rPr>
            </w:pPr>
          </w:p>
        </w:tc>
      </w:tr>
    </w:tbl>
    <w:p w:rsidR="00707267" w:rsidRDefault="00707267" w:rsidP="00707267">
      <w:pPr>
        <w:jc w:val="right"/>
        <w:rPr>
          <w:rFonts w:asciiTheme="minorHAnsi" w:hAnsiTheme="minorHAnsi" w:cstheme="minorHAnsi"/>
          <w:b/>
        </w:rPr>
      </w:pPr>
      <w:r w:rsidRPr="00D3582D">
        <w:rPr>
          <w:rFonts w:asciiTheme="minorHAnsi" w:hAnsiTheme="minorHAnsi" w:cstheme="minorHAnsi"/>
        </w:rPr>
        <w:t xml:space="preserve">   </w:t>
      </w:r>
      <w:r w:rsidRPr="00D3582D">
        <w:rPr>
          <w:rFonts w:asciiTheme="minorHAnsi" w:hAnsiTheme="minorHAnsi" w:cstheme="minorHAnsi"/>
          <w:b/>
        </w:rPr>
        <w:t xml:space="preserve">                        </w:t>
      </w:r>
    </w:p>
    <w:p w:rsidR="00707267" w:rsidRPr="00BF58AB" w:rsidRDefault="00707267" w:rsidP="00707267">
      <w:pPr>
        <w:pStyle w:val="Sarakstarindkopa"/>
        <w:numPr>
          <w:ilvl w:val="0"/>
          <w:numId w:val="26"/>
        </w:numPr>
        <w:spacing w:line="276" w:lineRule="auto"/>
        <w:rPr>
          <w:rFonts w:asciiTheme="minorHAnsi" w:hAnsiTheme="minorHAnsi" w:cstheme="minorHAnsi"/>
          <w:b/>
        </w:rPr>
      </w:pPr>
      <w:r w:rsidRPr="00BF58AB">
        <w:rPr>
          <w:rFonts w:asciiTheme="minorHAnsi" w:hAnsiTheme="minorHAnsi" w:cstheme="minorHAnsi"/>
          <w:b/>
        </w:rPr>
        <w:t>Zemesgabala un ēkas raksturojums</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xml:space="preserve">Zemesgabals atrodas Bārtas ielas un Skolas ielas krustojumā. Uz zemesgabala atrodas “Nīcas Dižās muižas klēts” (kadastra informācijas sistēmā: materiālu noliktava - būve ar kadastra apzīmējumu Nr.64780100166 001), kas ir vietējas nozīmes arhitektūras piemineklis, nr. 8662. Ēka ir apmierinošā stāvoklī. Ēkai ir saglabājies tās vēsturiskais apjoms, konstrukcijas un plānojums. </w:t>
      </w:r>
    </w:p>
    <w:p w:rsidR="00707267"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Ēkai piegulošajā teritorijā tiek rīkoti amatniecības un zemnieku ielu tirdzniecība un līdzīga rakstura sabiedriskas aktivitātes.</w:t>
      </w:r>
    </w:p>
    <w:p w:rsidR="00707267" w:rsidRPr="00BF58AB" w:rsidRDefault="00707267" w:rsidP="00707267">
      <w:pPr>
        <w:spacing w:line="276" w:lineRule="auto"/>
        <w:ind w:right="-285"/>
        <w:jc w:val="both"/>
        <w:rPr>
          <w:rFonts w:asciiTheme="minorHAnsi" w:hAnsiTheme="minorHAnsi" w:cstheme="minorHAnsi"/>
        </w:rPr>
      </w:pPr>
    </w:p>
    <w:p w:rsidR="00707267" w:rsidRPr="00BF58AB" w:rsidRDefault="00707267" w:rsidP="00707267">
      <w:pPr>
        <w:pStyle w:val="Sarakstarindkopa"/>
        <w:numPr>
          <w:ilvl w:val="0"/>
          <w:numId w:val="26"/>
        </w:numPr>
        <w:spacing w:line="276" w:lineRule="auto"/>
        <w:ind w:right="-285"/>
        <w:jc w:val="both"/>
        <w:rPr>
          <w:rFonts w:asciiTheme="minorHAnsi" w:hAnsiTheme="minorHAnsi" w:cstheme="minorHAnsi"/>
          <w:b/>
        </w:rPr>
      </w:pPr>
      <w:r w:rsidRPr="00BF58AB">
        <w:rPr>
          <w:rFonts w:asciiTheme="minorHAnsi" w:hAnsiTheme="minorHAnsi" w:cstheme="minorHAnsi"/>
          <w:b/>
        </w:rPr>
        <w:t>Mērķis</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Izstrādāt būvprojektu Nīcas Dižās muižas klēts pārbūvei par ekspozīciju ēku, Nīcas kultūras mantojuma un tradīciju glabātāju. Ēku un tai piegulošo teritoriju plānots izmantot visu kalendāro gadu, radot piemērotus apstākļus arī interešu izglītības un apmācību organizēšanai bērniem, jauniešiem un pieaugušajiem, semināru un konferenču norisēm.</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xml:space="preserve">“Nīcas Dižās muižas klēts” ēkas apjomā tiek plānotas 3 pamata (balsta) ekspozīcijas tēmas: (1) Nīcas meitas tautastērps, (2) tradicionālie dziedājumi un (3) Nīcas novada izloksne. </w:t>
      </w:r>
    </w:p>
    <w:p w:rsidR="00707267"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Ēkas pārbūves funkcionālie un estētiskie risinājumi jāveic sadarbībā ar ekspozīcijas dizaina koncepcijas un ekspozīcijas satura izstrādātājiem.</w:t>
      </w:r>
    </w:p>
    <w:p w:rsidR="00707267" w:rsidRPr="00BF58AB" w:rsidRDefault="00707267" w:rsidP="00707267">
      <w:pPr>
        <w:spacing w:line="276" w:lineRule="auto"/>
        <w:ind w:right="-285"/>
        <w:jc w:val="both"/>
        <w:rPr>
          <w:rFonts w:asciiTheme="minorHAnsi" w:hAnsiTheme="minorHAnsi" w:cstheme="minorHAnsi"/>
        </w:rPr>
      </w:pPr>
    </w:p>
    <w:p w:rsidR="00707267" w:rsidRPr="00BF58AB" w:rsidRDefault="00707267" w:rsidP="00707267">
      <w:pPr>
        <w:pStyle w:val="Sarakstarindkopa"/>
        <w:numPr>
          <w:ilvl w:val="0"/>
          <w:numId w:val="26"/>
        </w:numPr>
        <w:spacing w:line="276" w:lineRule="auto"/>
        <w:ind w:right="-285"/>
        <w:jc w:val="both"/>
        <w:rPr>
          <w:rFonts w:asciiTheme="minorHAnsi" w:hAnsiTheme="minorHAnsi" w:cstheme="minorHAnsi"/>
          <w:b/>
        </w:rPr>
      </w:pPr>
      <w:r w:rsidRPr="00BF58AB">
        <w:rPr>
          <w:rFonts w:asciiTheme="minorHAnsi" w:hAnsiTheme="minorHAnsi" w:cstheme="minorHAnsi"/>
          <w:b/>
        </w:rPr>
        <w:lastRenderedPageBreak/>
        <w:t>Klēts ēkas pārbūve</w:t>
      </w:r>
    </w:p>
    <w:p w:rsidR="00707267" w:rsidRPr="00BF58AB" w:rsidRDefault="00707267" w:rsidP="00707267">
      <w:pPr>
        <w:pStyle w:val="Sarakstarindkopa"/>
        <w:numPr>
          <w:ilvl w:val="0"/>
          <w:numId w:val="27"/>
        </w:numPr>
        <w:spacing w:line="276" w:lineRule="auto"/>
        <w:ind w:right="-285"/>
        <w:jc w:val="both"/>
        <w:rPr>
          <w:rFonts w:asciiTheme="minorHAnsi" w:hAnsiTheme="minorHAnsi" w:cstheme="minorHAnsi"/>
          <w:vanish/>
        </w:rPr>
      </w:pPr>
    </w:p>
    <w:p w:rsidR="00707267" w:rsidRPr="00BF58AB" w:rsidRDefault="00707267" w:rsidP="00707267">
      <w:pPr>
        <w:pStyle w:val="Sarakstarindkopa"/>
        <w:numPr>
          <w:ilvl w:val="0"/>
          <w:numId w:val="27"/>
        </w:numPr>
        <w:spacing w:line="276" w:lineRule="auto"/>
        <w:ind w:right="-285"/>
        <w:jc w:val="both"/>
        <w:rPr>
          <w:rFonts w:asciiTheme="minorHAnsi" w:hAnsiTheme="minorHAnsi" w:cstheme="minorHAnsi"/>
          <w:vanish/>
        </w:rPr>
      </w:pP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Klēts ēkas pārbūves plānojuma galvenās telpas/zonas:</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ekspozīcijas telpas/zonas,</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semināru/darbnīcu/konferenču telpas/zonas,</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 xml:space="preserve">kases/biļešu/ suvenīru pārdošanas zona, </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 xml:space="preserve">garderobes telpa/zona apmeklētājiem, </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atpūtas, kafijas pauzes telpa/zona,</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noliktavas telpa/fondu glabātava,</w:t>
      </w:r>
    </w:p>
    <w:p w:rsidR="00707267" w:rsidRPr="00BF58AB" w:rsidRDefault="00707267" w:rsidP="00707267">
      <w:pPr>
        <w:pStyle w:val="Default"/>
        <w:numPr>
          <w:ilvl w:val="0"/>
          <w:numId w:val="23"/>
        </w:numPr>
        <w:ind w:right="-285"/>
        <w:jc w:val="both"/>
        <w:rPr>
          <w:rFonts w:asciiTheme="minorHAnsi" w:hAnsiTheme="minorHAnsi" w:cstheme="minorHAnsi"/>
          <w:color w:val="auto"/>
        </w:rPr>
      </w:pPr>
      <w:proofErr w:type="spellStart"/>
      <w:r w:rsidRPr="00BF58AB">
        <w:rPr>
          <w:rFonts w:asciiTheme="minorHAnsi" w:hAnsiTheme="minorHAnsi" w:cstheme="minorHAnsi"/>
          <w:color w:val="auto"/>
        </w:rPr>
        <w:t>santelpas</w:t>
      </w:r>
      <w:proofErr w:type="spellEnd"/>
      <w:r w:rsidRPr="00BF58AB">
        <w:rPr>
          <w:rFonts w:asciiTheme="minorHAnsi" w:hAnsiTheme="minorHAnsi" w:cstheme="minorHAnsi"/>
          <w:color w:val="auto"/>
        </w:rPr>
        <w:t>, t.sk. apkopēju telpa,</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personāla telpa</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 xml:space="preserve">tehniskās telpas/zonas ēkas </w:t>
      </w:r>
      <w:proofErr w:type="spellStart"/>
      <w:r w:rsidRPr="00BF58AB">
        <w:rPr>
          <w:rFonts w:asciiTheme="minorHAnsi" w:hAnsiTheme="minorHAnsi" w:cstheme="minorHAnsi"/>
          <w:color w:val="auto"/>
        </w:rPr>
        <w:t>inženiersistēmām</w:t>
      </w:r>
      <w:proofErr w:type="spellEnd"/>
      <w:r w:rsidRPr="00BF58AB">
        <w:rPr>
          <w:rFonts w:asciiTheme="minorHAnsi" w:hAnsiTheme="minorHAnsi" w:cstheme="minorHAnsi"/>
          <w:color w:val="auto"/>
        </w:rPr>
        <w:t xml:space="preserve"> </w:t>
      </w:r>
    </w:p>
    <w:p w:rsidR="00707267" w:rsidRPr="00BF58AB" w:rsidRDefault="00707267" w:rsidP="00707267">
      <w:pPr>
        <w:pStyle w:val="Default"/>
        <w:ind w:right="-285"/>
        <w:jc w:val="both"/>
        <w:rPr>
          <w:rFonts w:asciiTheme="minorHAnsi" w:hAnsiTheme="minorHAnsi" w:cstheme="minorHAnsi"/>
          <w:color w:val="auto"/>
        </w:rPr>
      </w:pPr>
      <w:r w:rsidRPr="00BF58AB">
        <w:rPr>
          <w:rFonts w:asciiTheme="minorHAnsi" w:hAnsiTheme="minorHAnsi" w:cstheme="minorHAnsi"/>
          <w:color w:val="auto"/>
        </w:rPr>
        <w:t xml:space="preserve">Klēts ēkas </w:t>
      </w:r>
      <w:proofErr w:type="spellStart"/>
      <w:r w:rsidRPr="00BF58AB">
        <w:rPr>
          <w:rFonts w:asciiTheme="minorHAnsi" w:hAnsiTheme="minorHAnsi" w:cstheme="minorHAnsi"/>
          <w:color w:val="auto"/>
        </w:rPr>
        <w:t>siltumtehnisko</w:t>
      </w:r>
      <w:proofErr w:type="spellEnd"/>
      <w:r w:rsidRPr="00BF58AB">
        <w:rPr>
          <w:rFonts w:asciiTheme="minorHAnsi" w:hAnsiTheme="minorHAnsi" w:cstheme="minorHAnsi"/>
          <w:color w:val="auto"/>
        </w:rPr>
        <w:t xml:space="preserve"> rādītāju uzlabošanas pamatnosacījumi:</w:t>
      </w:r>
    </w:p>
    <w:p w:rsidR="00707267" w:rsidRPr="00BF58AB" w:rsidRDefault="00707267" w:rsidP="00707267">
      <w:pPr>
        <w:pStyle w:val="Default"/>
        <w:numPr>
          <w:ilvl w:val="0"/>
          <w:numId w:val="29"/>
        </w:numPr>
        <w:ind w:right="-285"/>
        <w:jc w:val="both"/>
        <w:rPr>
          <w:rFonts w:asciiTheme="minorHAnsi" w:hAnsiTheme="minorHAnsi" w:cstheme="minorHAnsi"/>
          <w:color w:val="auto"/>
        </w:rPr>
      </w:pPr>
      <w:r w:rsidRPr="00BF58AB">
        <w:rPr>
          <w:rFonts w:asciiTheme="minorHAnsi" w:hAnsiTheme="minorHAnsi" w:cstheme="minorHAnsi"/>
          <w:color w:val="auto"/>
        </w:rPr>
        <w:t xml:space="preserve">saglabāt esošo ārsienu mūrējumu atsegtu no fasāžu puses, kā arī, pēc iespējas, no sienu iekšpuses, </w:t>
      </w:r>
    </w:p>
    <w:p w:rsidR="00707267" w:rsidRPr="00BF58AB" w:rsidRDefault="00707267" w:rsidP="00707267">
      <w:pPr>
        <w:pStyle w:val="Default"/>
        <w:numPr>
          <w:ilvl w:val="0"/>
          <w:numId w:val="29"/>
        </w:numPr>
        <w:ind w:right="-285"/>
        <w:jc w:val="both"/>
        <w:rPr>
          <w:rFonts w:asciiTheme="minorHAnsi" w:hAnsiTheme="minorHAnsi" w:cstheme="minorHAnsi"/>
          <w:color w:val="auto"/>
        </w:rPr>
      </w:pPr>
      <w:r w:rsidRPr="00BF58AB">
        <w:rPr>
          <w:rFonts w:asciiTheme="minorHAnsi" w:hAnsiTheme="minorHAnsi" w:cstheme="minorHAnsi"/>
          <w:color w:val="auto"/>
        </w:rPr>
        <w:t xml:space="preserve">sakārtot mūra tehnisko un estētisko stāvokli, atjaunojot tā </w:t>
      </w:r>
      <w:proofErr w:type="spellStart"/>
      <w:r w:rsidRPr="00BF58AB">
        <w:rPr>
          <w:rFonts w:asciiTheme="minorHAnsi" w:hAnsiTheme="minorHAnsi" w:cstheme="minorHAnsi"/>
          <w:color w:val="auto"/>
        </w:rPr>
        <w:t>šuvojumu</w:t>
      </w:r>
      <w:proofErr w:type="spellEnd"/>
      <w:r w:rsidRPr="00BF58AB">
        <w:rPr>
          <w:rFonts w:asciiTheme="minorHAnsi" w:hAnsiTheme="minorHAnsi" w:cstheme="minorHAnsi"/>
          <w:color w:val="auto"/>
        </w:rPr>
        <w:t xml:space="preserve"> un kopējo noturību saskaņā ar AMI,</w:t>
      </w:r>
    </w:p>
    <w:p w:rsidR="00707267" w:rsidRPr="00BF58AB" w:rsidRDefault="00707267" w:rsidP="00707267">
      <w:pPr>
        <w:pStyle w:val="Default"/>
        <w:numPr>
          <w:ilvl w:val="0"/>
          <w:numId w:val="29"/>
        </w:numPr>
        <w:ind w:right="-285"/>
        <w:jc w:val="both"/>
        <w:rPr>
          <w:rFonts w:asciiTheme="minorHAnsi" w:hAnsiTheme="minorHAnsi" w:cstheme="minorHAnsi"/>
          <w:color w:val="auto"/>
        </w:rPr>
      </w:pPr>
      <w:r w:rsidRPr="00BF58AB">
        <w:rPr>
          <w:rFonts w:asciiTheme="minorHAnsi" w:hAnsiTheme="minorHAnsi" w:cstheme="minorHAnsi"/>
          <w:color w:val="auto"/>
        </w:rPr>
        <w:t>sakārtot jumta tehnisko un estētisko stāvokli, projektēšanas gaitā izvērtējot tā siltināšanas un dabīgās vēdināšanas nepieciešamību,</w:t>
      </w:r>
    </w:p>
    <w:p w:rsidR="00707267" w:rsidRPr="00BF58AB" w:rsidRDefault="00707267" w:rsidP="00707267">
      <w:pPr>
        <w:pStyle w:val="Default"/>
        <w:numPr>
          <w:ilvl w:val="0"/>
          <w:numId w:val="29"/>
        </w:numPr>
        <w:ind w:right="-285"/>
        <w:jc w:val="both"/>
        <w:rPr>
          <w:rFonts w:asciiTheme="minorHAnsi" w:hAnsiTheme="minorHAnsi" w:cstheme="minorHAnsi"/>
          <w:color w:val="auto"/>
        </w:rPr>
      </w:pPr>
      <w:r w:rsidRPr="00BF58AB">
        <w:rPr>
          <w:rFonts w:asciiTheme="minorHAnsi" w:hAnsiTheme="minorHAnsi" w:cstheme="minorHAnsi"/>
          <w:color w:val="auto"/>
        </w:rPr>
        <w:t>izveidot grīdas siltumizolāciju,</w:t>
      </w:r>
    </w:p>
    <w:p w:rsidR="00707267" w:rsidRPr="00BF58AB" w:rsidRDefault="00707267" w:rsidP="00707267">
      <w:pPr>
        <w:pStyle w:val="Default"/>
        <w:numPr>
          <w:ilvl w:val="0"/>
          <w:numId w:val="29"/>
        </w:numPr>
        <w:ind w:right="-285"/>
        <w:jc w:val="both"/>
        <w:rPr>
          <w:rFonts w:asciiTheme="minorHAnsi" w:hAnsiTheme="minorHAnsi" w:cstheme="minorHAnsi"/>
          <w:color w:val="auto"/>
        </w:rPr>
      </w:pPr>
      <w:proofErr w:type="spellStart"/>
      <w:r w:rsidRPr="00BF58AB">
        <w:rPr>
          <w:rFonts w:asciiTheme="minorHAnsi" w:hAnsiTheme="minorHAnsi" w:cstheme="minorHAnsi"/>
          <w:color w:val="auto"/>
        </w:rPr>
        <w:t>lietusūdens</w:t>
      </w:r>
      <w:proofErr w:type="spellEnd"/>
      <w:r w:rsidRPr="00BF58AB">
        <w:rPr>
          <w:rFonts w:asciiTheme="minorHAnsi" w:hAnsiTheme="minorHAnsi" w:cstheme="minorHAnsi"/>
          <w:color w:val="auto"/>
        </w:rPr>
        <w:t xml:space="preserve"> savākšanas un novadīšanas no ēkas risinājums, </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 xml:space="preserve">atjaunot logus, logu ailas, durvis, vārtus, kastes tipa dzegu un zudušo </w:t>
      </w:r>
      <w:proofErr w:type="spellStart"/>
      <w:r w:rsidRPr="00BF58AB">
        <w:rPr>
          <w:rFonts w:asciiTheme="minorHAnsi" w:hAnsiTheme="minorHAnsi" w:cstheme="minorHAnsi"/>
          <w:color w:val="auto"/>
        </w:rPr>
        <w:t>robdēli</w:t>
      </w:r>
      <w:proofErr w:type="spellEnd"/>
      <w:r w:rsidRPr="00BF58AB">
        <w:rPr>
          <w:rFonts w:asciiTheme="minorHAnsi" w:hAnsiTheme="minorHAnsi" w:cstheme="minorHAnsi"/>
          <w:color w:val="auto"/>
        </w:rPr>
        <w:t xml:space="preserve"> iespēju balstoties uz vēsturiskiem analogiem. </w:t>
      </w:r>
    </w:p>
    <w:p w:rsidR="00707267" w:rsidRPr="00BF58AB" w:rsidRDefault="00707267" w:rsidP="00707267">
      <w:pPr>
        <w:spacing w:line="276" w:lineRule="auto"/>
        <w:ind w:right="-285"/>
        <w:jc w:val="both"/>
        <w:rPr>
          <w:rFonts w:asciiTheme="minorHAnsi" w:hAnsiTheme="minorHAnsi" w:cstheme="minorHAnsi"/>
          <w:strike/>
          <w:color w:val="FF0000"/>
        </w:rPr>
      </w:pPr>
      <w:r w:rsidRPr="00BF58AB">
        <w:rPr>
          <w:rFonts w:asciiTheme="minorHAnsi" w:hAnsiTheme="minorHAnsi" w:cstheme="minorHAnsi"/>
        </w:rPr>
        <w:t>Klēts ēkas fasādes:</w:t>
      </w:r>
    </w:p>
    <w:p w:rsidR="00707267" w:rsidRPr="00BF58AB" w:rsidRDefault="00707267" w:rsidP="00707267">
      <w:pPr>
        <w:pStyle w:val="Sarakstarindkopa"/>
        <w:numPr>
          <w:ilvl w:val="0"/>
          <w:numId w:val="23"/>
        </w:numPr>
        <w:spacing w:line="276" w:lineRule="auto"/>
        <w:ind w:right="-285"/>
        <w:jc w:val="both"/>
        <w:rPr>
          <w:rFonts w:asciiTheme="minorHAnsi" w:hAnsiTheme="minorHAnsi" w:cstheme="minorHAnsi"/>
        </w:rPr>
      </w:pPr>
      <w:r w:rsidRPr="00BF58AB">
        <w:rPr>
          <w:rFonts w:asciiTheme="minorHAnsi" w:hAnsiTheme="minorHAnsi" w:cstheme="minorHAnsi"/>
        </w:rPr>
        <w:t xml:space="preserve">izstrādāt fasāžu krāsojuma pasi, norādot fasāžu un jumta būvdetaļu, </w:t>
      </w:r>
      <w:proofErr w:type="spellStart"/>
      <w:r w:rsidRPr="00BF58AB">
        <w:rPr>
          <w:rFonts w:asciiTheme="minorHAnsi" w:hAnsiTheme="minorHAnsi" w:cstheme="minorHAnsi"/>
        </w:rPr>
        <w:t>šuvojuma</w:t>
      </w:r>
      <w:proofErr w:type="spellEnd"/>
      <w:r w:rsidRPr="00BF58AB">
        <w:rPr>
          <w:rFonts w:asciiTheme="minorHAnsi" w:hAnsiTheme="minorHAnsi" w:cstheme="minorHAnsi"/>
        </w:rPr>
        <w:t xml:space="preserve"> </w:t>
      </w:r>
      <w:proofErr w:type="spellStart"/>
      <w:r w:rsidRPr="00BF58AB">
        <w:rPr>
          <w:rFonts w:asciiTheme="minorHAnsi" w:hAnsiTheme="minorHAnsi" w:cstheme="minorHAnsi"/>
        </w:rPr>
        <w:t>utml</w:t>
      </w:r>
      <w:proofErr w:type="spellEnd"/>
      <w:r w:rsidRPr="00BF58AB">
        <w:rPr>
          <w:rFonts w:asciiTheme="minorHAnsi" w:hAnsiTheme="minorHAnsi" w:cstheme="minorHAnsi"/>
        </w:rPr>
        <w:t>. krāsu toņus un pielietojamos būvmateriālus,</w:t>
      </w:r>
    </w:p>
    <w:p w:rsidR="00707267" w:rsidRDefault="00707267" w:rsidP="00707267">
      <w:pPr>
        <w:pStyle w:val="Sarakstarindkopa"/>
        <w:numPr>
          <w:ilvl w:val="0"/>
          <w:numId w:val="23"/>
        </w:numPr>
        <w:spacing w:line="276" w:lineRule="auto"/>
        <w:ind w:right="-285"/>
        <w:jc w:val="both"/>
        <w:rPr>
          <w:rFonts w:asciiTheme="minorHAnsi" w:hAnsiTheme="minorHAnsi" w:cstheme="minorHAnsi"/>
        </w:rPr>
      </w:pPr>
      <w:r w:rsidRPr="00BF58AB">
        <w:rPr>
          <w:rFonts w:asciiTheme="minorHAnsi" w:hAnsiTheme="minorHAnsi" w:cstheme="minorHAnsi"/>
        </w:rPr>
        <w:t>paredzēt fasāžu apgaismojumu.</w:t>
      </w:r>
    </w:p>
    <w:p w:rsidR="00707267" w:rsidRPr="00BF58AB" w:rsidRDefault="00707267" w:rsidP="00707267">
      <w:pPr>
        <w:pStyle w:val="Sarakstarindkopa"/>
        <w:spacing w:line="276" w:lineRule="auto"/>
        <w:ind w:right="-285"/>
        <w:jc w:val="both"/>
        <w:rPr>
          <w:rFonts w:asciiTheme="minorHAnsi" w:hAnsiTheme="minorHAnsi" w:cstheme="minorHAnsi"/>
        </w:rPr>
      </w:pPr>
    </w:p>
    <w:p w:rsidR="00707267" w:rsidRPr="00BF58AB" w:rsidRDefault="00707267" w:rsidP="00707267">
      <w:pPr>
        <w:pStyle w:val="Default"/>
        <w:numPr>
          <w:ilvl w:val="0"/>
          <w:numId w:val="26"/>
        </w:numPr>
        <w:ind w:right="-285"/>
        <w:jc w:val="both"/>
        <w:rPr>
          <w:rFonts w:asciiTheme="minorHAnsi" w:hAnsiTheme="minorHAnsi" w:cstheme="minorHAnsi"/>
          <w:b/>
          <w:color w:val="auto"/>
        </w:rPr>
      </w:pPr>
      <w:r w:rsidRPr="00BF58AB">
        <w:rPr>
          <w:rFonts w:asciiTheme="minorHAnsi" w:hAnsiTheme="minorHAnsi" w:cstheme="minorHAnsi"/>
          <w:b/>
          <w:color w:val="auto"/>
        </w:rPr>
        <w:t>Klēts ēkai piegulošā teritorija</w:t>
      </w:r>
    </w:p>
    <w:p w:rsidR="00707267" w:rsidRPr="00BF58AB" w:rsidRDefault="00707267" w:rsidP="00707267">
      <w:pPr>
        <w:pStyle w:val="Default"/>
        <w:ind w:right="-285"/>
        <w:jc w:val="both"/>
        <w:rPr>
          <w:rFonts w:asciiTheme="minorHAnsi" w:hAnsiTheme="minorHAnsi" w:cstheme="minorHAnsi"/>
          <w:color w:val="auto"/>
        </w:rPr>
      </w:pPr>
      <w:r w:rsidRPr="00BF58AB">
        <w:rPr>
          <w:rFonts w:asciiTheme="minorHAnsi" w:hAnsiTheme="minorHAnsi" w:cstheme="minorHAnsi"/>
          <w:color w:val="auto"/>
        </w:rPr>
        <w:t xml:space="preserve">Klēts ēkai piegulošās teritorijas galvenās plānotās labiekārtojuma zonas: </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 xml:space="preserve">ieejas un informācijas zona, </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 xml:space="preserve">klēts </w:t>
      </w:r>
      <w:proofErr w:type="spellStart"/>
      <w:r w:rsidRPr="00BF58AB">
        <w:rPr>
          <w:rFonts w:asciiTheme="minorHAnsi" w:hAnsiTheme="minorHAnsi" w:cstheme="minorHAnsi"/>
          <w:color w:val="auto"/>
        </w:rPr>
        <w:t>priekšdārzs</w:t>
      </w:r>
      <w:proofErr w:type="spellEnd"/>
      <w:r w:rsidRPr="00BF58AB">
        <w:rPr>
          <w:rFonts w:asciiTheme="minorHAnsi" w:hAnsiTheme="minorHAnsi" w:cstheme="minorHAnsi"/>
          <w:color w:val="auto"/>
        </w:rPr>
        <w:t xml:space="preserve"> (apzaļumojums ielu krustojumā),</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 xml:space="preserve">transporta novietne-laukums: autostāvvietu skaits saskaņā ar būvnoteikumiem, </w:t>
      </w:r>
      <w:proofErr w:type="spellStart"/>
      <w:r w:rsidRPr="00BF58AB">
        <w:rPr>
          <w:rFonts w:asciiTheme="minorHAnsi" w:hAnsiTheme="minorHAnsi" w:cstheme="minorHAnsi"/>
          <w:color w:val="auto"/>
        </w:rPr>
        <w:t>velostatīvs</w:t>
      </w:r>
      <w:proofErr w:type="spellEnd"/>
      <w:r w:rsidRPr="00BF58AB">
        <w:rPr>
          <w:rFonts w:asciiTheme="minorHAnsi" w:hAnsiTheme="minorHAnsi" w:cstheme="minorHAnsi"/>
          <w:color w:val="auto"/>
        </w:rPr>
        <w:t xml:space="preserve"> (10 vietas) </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pulcēšanās laukums ar cieto segumu amatniecības un zemnieku ielu tirdzniecības, citu āra aktivitāšu norisei,</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zona mainīgai āra ekspozīcijai,</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 xml:space="preserve">atpūtas un zaļā zona, </w:t>
      </w:r>
    </w:p>
    <w:p w:rsidR="00707267" w:rsidRPr="00BF58AB" w:rsidRDefault="00707267" w:rsidP="00707267">
      <w:pPr>
        <w:pStyle w:val="Default"/>
        <w:numPr>
          <w:ilvl w:val="0"/>
          <w:numId w:val="24"/>
        </w:numPr>
        <w:ind w:right="-285"/>
        <w:jc w:val="both"/>
        <w:rPr>
          <w:rFonts w:asciiTheme="minorHAnsi" w:hAnsiTheme="minorHAnsi" w:cstheme="minorHAnsi"/>
          <w:color w:val="auto"/>
        </w:rPr>
      </w:pPr>
      <w:proofErr w:type="spellStart"/>
      <w:r w:rsidRPr="00BF58AB">
        <w:rPr>
          <w:rFonts w:asciiTheme="minorHAnsi" w:hAnsiTheme="minorHAnsi" w:cstheme="minorHAnsi"/>
          <w:color w:val="auto"/>
        </w:rPr>
        <w:t>karogmasta</w:t>
      </w:r>
      <w:proofErr w:type="spellEnd"/>
      <w:r w:rsidRPr="00BF58AB">
        <w:rPr>
          <w:rFonts w:asciiTheme="minorHAnsi" w:hAnsiTheme="minorHAnsi" w:cstheme="minorHAnsi"/>
          <w:color w:val="auto"/>
        </w:rPr>
        <w:t xml:space="preserve"> vieta.</w:t>
      </w:r>
    </w:p>
    <w:p w:rsidR="00707267" w:rsidRPr="00BF58AB" w:rsidRDefault="00707267" w:rsidP="00707267">
      <w:pPr>
        <w:pStyle w:val="Default"/>
        <w:ind w:right="-285"/>
        <w:jc w:val="both"/>
        <w:rPr>
          <w:rFonts w:asciiTheme="minorHAnsi" w:hAnsiTheme="minorHAnsi" w:cstheme="minorHAnsi"/>
          <w:color w:val="auto"/>
        </w:rPr>
      </w:pPr>
      <w:r w:rsidRPr="00BF58AB">
        <w:rPr>
          <w:rFonts w:asciiTheme="minorHAnsi" w:hAnsiTheme="minorHAnsi" w:cstheme="minorHAnsi"/>
          <w:color w:val="auto"/>
        </w:rPr>
        <w:t>Mazās arhitektūras formas- jāizstrādā vienotā stilā ar klēti.</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tirdziņa stendi</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informācijas stends,</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 xml:space="preserve">koka klājs-podests </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lapene ar soliem</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saimniecisko atkritumu un zaļās zonas (komposta) konteineru novietne</w:t>
      </w:r>
    </w:p>
    <w:p w:rsidR="00707267" w:rsidRPr="00BF58AB" w:rsidRDefault="00707267" w:rsidP="00707267">
      <w:pPr>
        <w:pStyle w:val="Default"/>
        <w:ind w:right="-285"/>
        <w:jc w:val="both"/>
        <w:rPr>
          <w:rFonts w:asciiTheme="minorHAnsi" w:hAnsiTheme="minorHAnsi" w:cstheme="minorHAnsi"/>
          <w:color w:val="auto"/>
        </w:rPr>
      </w:pPr>
      <w:r>
        <w:rPr>
          <w:rFonts w:asciiTheme="minorHAnsi" w:hAnsiTheme="minorHAnsi" w:cstheme="minorHAnsi"/>
          <w:color w:val="auto"/>
        </w:rPr>
        <w:t>Teritoriju nav plānots nožogot.</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Projekta risinājumos iekļaut:</w:t>
      </w:r>
    </w:p>
    <w:p w:rsidR="00707267" w:rsidRPr="00BF58AB" w:rsidRDefault="00707267" w:rsidP="00707267">
      <w:pPr>
        <w:pStyle w:val="Sarakstarindkopa"/>
        <w:numPr>
          <w:ilvl w:val="0"/>
          <w:numId w:val="28"/>
        </w:numPr>
        <w:spacing w:line="276" w:lineRule="auto"/>
        <w:ind w:right="-285"/>
        <w:jc w:val="both"/>
        <w:rPr>
          <w:rFonts w:asciiTheme="minorHAnsi" w:hAnsiTheme="minorHAnsi" w:cstheme="minorHAnsi"/>
        </w:rPr>
      </w:pPr>
      <w:r w:rsidRPr="00BF58AB">
        <w:rPr>
          <w:rFonts w:asciiTheme="minorHAnsi" w:hAnsiTheme="minorHAnsi" w:cstheme="minorHAnsi"/>
        </w:rPr>
        <w:lastRenderedPageBreak/>
        <w:t>teritorijas laistīšanas un apkopšanas punktu,</w:t>
      </w:r>
    </w:p>
    <w:p w:rsidR="00707267" w:rsidRPr="00BF58AB" w:rsidRDefault="00707267" w:rsidP="00707267">
      <w:pPr>
        <w:pStyle w:val="Sarakstarindkopa"/>
        <w:numPr>
          <w:ilvl w:val="0"/>
          <w:numId w:val="28"/>
        </w:numPr>
        <w:spacing w:line="276" w:lineRule="auto"/>
        <w:ind w:right="-285"/>
        <w:jc w:val="both"/>
        <w:rPr>
          <w:rFonts w:asciiTheme="minorHAnsi" w:hAnsiTheme="minorHAnsi" w:cstheme="minorHAnsi"/>
        </w:rPr>
      </w:pPr>
      <w:r w:rsidRPr="00BF58AB">
        <w:rPr>
          <w:rFonts w:asciiTheme="minorHAnsi" w:hAnsiTheme="minorHAnsi" w:cstheme="minorHAnsi"/>
        </w:rPr>
        <w:t>teritorijas izgaismojuma shēmu ar konkrētu gaismas ķermeņu izvēli;</w:t>
      </w:r>
    </w:p>
    <w:p w:rsidR="00707267" w:rsidRPr="00BF58AB" w:rsidRDefault="00707267" w:rsidP="00707267">
      <w:pPr>
        <w:pStyle w:val="Default"/>
        <w:numPr>
          <w:ilvl w:val="0"/>
          <w:numId w:val="28"/>
        </w:numPr>
        <w:ind w:right="-285"/>
        <w:jc w:val="both"/>
        <w:rPr>
          <w:rFonts w:asciiTheme="minorHAnsi" w:hAnsiTheme="minorHAnsi" w:cstheme="minorHAnsi"/>
          <w:color w:val="auto"/>
        </w:rPr>
      </w:pPr>
      <w:r w:rsidRPr="00BF58AB">
        <w:rPr>
          <w:rFonts w:asciiTheme="minorHAnsi" w:hAnsiTheme="minorHAnsi" w:cstheme="minorHAnsi"/>
          <w:color w:val="auto"/>
        </w:rPr>
        <w:t xml:space="preserve">labiekārtojuma elementu izvēli no ražotāju gataviem izstrādājumiem (neizstrādājot individuālu dizainu) - soliņi, atkritumu urnas, </w:t>
      </w:r>
      <w:proofErr w:type="spellStart"/>
      <w:r w:rsidRPr="00BF58AB">
        <w:rPr>
          <w:rFonts w:asciiTheme="minorHAnsi" w:hAnsiTheme="minorHAnsi" w:cstheme="minorHAnsi"/>
          <w:color w:val="auto"/>
        </w:rPr>
        <w:t>velostatīvi</w:t>
      </w:r>
      <w:proofErr w:type="spellEnd"/>
      <w:r w:rsidRPr="00BF58AB">
        <w:rPr>
          <w:rFonts w:asciiTheme="minorHAnsi" w:hAnsiTheme="minorHAnsi" w:cstheme="minorHAnsi"/>
          <w:color w:val="auto"/>
        </w:rPr>
        <w:t xml:space="preserve">, gaismas ķermeņi, </w:t>
      </w:r>
      <w:proofErr w:type="spellStart"/>
      <w:r w:rsidRPr="00BF58AB">
        <w:rPr>
          <w:rFonts w:asciiTheme="minorHAnsi" w:hAnsiTheme="minorHAnsi" w:cstheme="minorHAnsi"/>
          <w:color w:val="auto"/>
        </w:rPr>
        <w:t>karogmasts</w:t>
      </w:r>
      <w:proofErr w:type="spellEnd"/>
      <w:r w:rsidRPr="00BF58AB">
        <w:rPr>
          <w:rFonts w:asciiTheme="minorHAnsi" w:hAnsiTheme="minorHAnsi" w:cstheme="minorHAnsi"/>
          <w:color w:val="auto"/>
        </w:rPr>
        <w:t xml:space="preserve"> </w:t>
      </w:r>
      <w:proofErr w:type="spellStart"/>
      <w:r w:rsidRPr="00BF58AB">
        <w:rPr>
          <w:rFonts w:asciiTheme="minorHAnsi" w:hAnsiTheme="minorHAnsi" w:cstheme="minorHAnsi"/>
          <w:color w:val="auto"/>
        </w:rPr>
        <w:t>utml</w:t>
      </w:r>
      <w:proofErr w:type="spellEnd"/>
      <w:r w:rsidRPr="00BF58AB">
        <w:rPr>
          <w:rFonts w:asciiTheme="minorHAnsi" w:hAnsiTheme="minorHAnsi" w:cstheme="minorHAnsi"/>
          <w:color w:val="auto"/>
        </w:rPr>
        <w:t>. elementi.</w:t>
      </w:r>
    </w:p>
    <w:p w:rsidR="00707267" w:rsidRDefault="00707267" w:rsidP="00707267">
      <w:pPr>
        <w:pStyle w:val="Default"/>
        <w:numPr>
          <w:ilvl w:val="0"/>
          <w:numId w:val="28"/>
        </w:numPr>
        <w:ind w:right="-285"/>
        <w:jc w:val="both"/>
        <w:rPr>
          <w:rFonts w:asciiTheme="minorHAnsi" w:hAnsiTheme="minorHAnsi" w:cstheme="minorHAnsi"/>
          <w:color w:val="auto"/>
        </w:rPr>
      </w:pPr>
      <w:r>
        <w:rPr>
          <w:rFonts w:asciiTheme="minorHAnsi" w:hAnsiTheme="minorHAnsi" w:cstheme="minorHAnsi"/>
          <w:color w:val="auto"/>
        </w:rPr>
        <w:t>v</w:t>
      </w:r>
      <w:r w:rsidRPr="00BF58AB">
        <w:rPr>
          <w:rFonts w:asciiTheme="minorHAnsi" w:hAnsiTheme="minorHAnsi" w:cstheme="minorHAnsi"/>
          <w:color w:val="auto"/>
        </w:rPr>
        <w:t>ides pieejamības risinājumus ēkā un teritorijā</w:t>
      </w:r>
      <w:r>
        <w:rPr>
          <w:rFonts w:asciiTheme="minorHAnsi" w:hAnsiTheme="minorHAnsi" w:cstheme="minorHAnsi"/>
          <w:color w:val="auto"/>
        </w:rPr>
        <w:t>.</w:t>
      </w:r>
    </w:p>
    <w:p w:rsidR="00707267" w:rsidRPr="00BF58AB" w:rsidRDefault="00707267" w:rsidP="00707267">
      <w:pPr>
        <w:pStyle w:val="Default"/>
        <w:ind w:left="720" w:right="-285"/>
        <w:jc w:val="both"/>
        <w:rPr>
          <w:rFonts w:asciiTheme="minorHAnsi" w:hAnsiTheme="minorHAnsi" w:cstheme="minorHAnsi"/>
          <w:color w:val="auto"/>
        </w:rPr>
      </w:pPr>
    </w:p>
    <w:p w:rsidR="00707267" w:rsidRPr="00BF58AB" w:rsidRDefault="00707267" w:rsidP="00707267">
      <w:pPr>
        <w:pStyle w:val="Default"/>
        <w:numPr>
          <w:ilvl w:val="0"/>
          <w:numId w:val="26"/>
        </w:numPr>
        <w:ind w:right="-285"/>
        <w:jc w:val="both"/>
        <w:rPr>
          <w:rFonts w:asciiTheme="minorHAnsi" w:hAnsiTheme="minorHAnsi" w:cstheme="minorHAnsi"/>
          <w:b/>
        </w:rPr>
      </w:pPr>
      <w:r w:rsidRPr="00BF58AB">
        <w:rPr>
          <w:rFonts w:asciiTheme="minorHAnsi" w:hAnsiTheme="minorHAnsi" w:cstheme="minorHAnsi"/>
          <w:b/>
          <w:color w:val="auto"/>
        </w:rPr>
        <w:t>Ēkas un teritorijas</w:t>
      </w:r>
      <w:r w:rsidRPr="00BF58AB">
        <w:rPr>
          <w:rFonts w:asciiTheme="minorHAnsi" w:hAnsiTheme="minorHAnsi" w:cstheme="minorHAnsi"/>
          <w:color w:val="auto"/>
        </w:rPr>
        <w:t xml:space="preserve"> </w:t>
      </w:r>
      <w:r w:rsidRPr="00BF58AB">
        <w:rPr>
          <w:rFonts w:asciiTheme="minorHAnsi" w:hAnsiTheme="minorHAnsi" w:cstheme="minorHAnsi"/>
          <w:b/>
        </w:rPr>
        <w:t>apgādes inženiertīkli, ugunsdrošības risinājumi</w:t>
      </w:r>
    </w:p>
    <w:p w:rsidR="00707267" w:rsidRPr="00BF58AB" w:rsidRDefault="00707267" w:rsidP="00707267">
      <w:pPr>
        <w:pStyle w:val="Default"/>
        <w:ind w:right="-285"/>
        <w:jc w:val="both"/>
        <w:rPr>
          <w:rFonts w:asciiTheme="minorHAnsi" w:hAnsiTheme="minorHAnsi" w:cstheme="minorHAnsi"/>
        </w:rPr>
      </w:pPr>
      <w:r w:rsidRPr="00BF58AB">
        <w:rPr>
          <w:rFonts w:asciiTheme="minorHAnsi" w:hAnsiTheme="minorHAnsi" w:cstheme="minorHAnsi"/>
          <w:color w:val="auto"/>
        </w:rPr>
        <w:t>Būvprojekta minimālajā sastāvā (MBP) ietvaros veikt</w:t>
      </w:r>
      <w:r w:rsidRPr="00BF58AB">
        <w:rPr>
          <w:rFonts w:asciiTheme="minorHAnsi" w:hAnsiTheme="minorHAnsi" w:cstheme="minorHAnsi"/>
          <w:b/>
          <w:color w:val="auto"/>
        </w:rPr>
        <w:t xml:space="preserve"> </w:t>
      </w:r>
      <w:r w:rsidRPr="00BF58AB">
        <w:rPr>
          <w:rFonts w:asciiTheme="minorHAnsi" w:hAnsiTheme="minorHAnsi" w:cstheme="minorHAnsi"/>
        </w:rPr>
        <w:t>nepieciešamos aprēķinus (inženiertīklu nepieciešamās jaudas).</w:t>
      </w:r>
    </w:p>
    <w:p w:rsidR="00707267" w:rsidRDefault="00707267" w:rsidP="00707267">
      <w:pPr>
        <w:pStyle w:val="Default"/>
        <w:ind w:right="-285"/>
        <w:jc w:val="both"/>
        <w:rPr>
          <w:rFonts w:asciiTheme="minorHAnsi" w:hAnsiTheme="minorHAnsi" w:cstheme="minorHAnsi"/>
        </w:rPr>
      </w:pPr>
      <w:r w:rsidRPr="00BF58AB">
        <w:rPr>
          <w:rFonts w:asciiTheme="minorHAnsi" w:hAnsiTheme="minorHAnsi" w:cstheme="minorHAnsi"/>
        </w:rPr>
        <w:t>Būvprojektā ieļaut attiecīgās būvprojekta daļas, nodrošinot to atbilstību būvniecības iecerei, būvniecības ierosinātāja uzdevumam un būvatļaujas nosacījumiem.</w:t>
      </w:r>
    </w:p>
    <w:p w:rsidR="00707267" w:rsidRPr="00BF58AB" w:rsidRDefault="00707267" w:rsidP="00707267">
      <w:pPr>
        <w:pStyle w:val="Default"/>
        <w:ind w:right="-285"/>
        <w:jc w:val="both"/>
        <w:rPr>
          <w:rFonts w:asciiTheme="minorHAnsi" w:hAnsiTheme="minorHAnsi" w:cstheme="minorHAnsi"/>
          <w:color w:val="auto"/>
        </w:rPr>
      </w:pPr>
    </w:p>
    <w:p w:rsidR="00707267" w:rsidRPr="00BF58AB" w:rsidRDefault="00707267" w:rsidP="00707267">
      <w:pPr>
        <w:pStyle w:val="Sarakstarindkopa"/>
        <w:numPr>
          <w:ilvl w:val="0"/>
          <w:numId w:val="26"/>
        </w:numPr>
        <w:spacing w:line="276" w:lineRule="auto"/>
        <w:ind w:right="-285"/>
        <w:jc w:val="both"/>
        <w:rPr>
          <w:rFonts w:asciiTheme="minorHAnsi" w:hAnsiTheme="minorHAnsi" w:cstheme="minorHAnsi"/>
          <w:b/>
        </w:rPr>
      </w:pPr>
      <w:r w:rsidRPr="00BF58AB">
        <w:rPr>
          <w:rFonts w:asciiTheme="minorHAnsi" w:hAnsiTheme="minorHAnsi" w:cstheme="minorHAnsi"/>
          <w:b/>
        </w:rPr>
        <w:t>Izmantojamie normatīvi un standarti</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xml:space="preserve">Būvprojekta izstrādātājs izstrādā būvprojektu atbilstoši normatīvajiem aktiem, līgumam par būvprojekta izstrādi un labai profesionālajai praksei tādā apjomā, lai būtu iespējams: </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noteikt pārbūvējamās būves atbilstību normatīvajiem aktiem un citām izvirzītajām prasībām;</w:t>
      </w:r>
    </w:p>
    <w:p w:rsidR="00707267"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xml:space="preserve">- aprēķināt </w:t>
      </w:r>
      <w:proofErr w:type="spellStart"/>
      <w:r w:rsidRPr="00BF58AB">
        <w:rPr>
          <w:rFonts w:asciiTheme="minorHAnsi" w:hAnsiTheme="minorHAnsi" w:cstheme="minorHAnsi"/>
        </w:rPr>
        <w:t>būvizmaksas</w:t>
      </w:r>
      <w:proofErr w:type="spellEnd"/>
      <w:r w:rsidRPr="00BF58AB">
        <w:rPr>
          <w:rFonts w:asciiTheme="minorHAnsi" w:hAnsiTheme="minorHAnsi" w:cstheme="minorHAnsi"/>
        </w:rPr>
        <w:t xml:space="preserve"> ar būvniecības ie</w:t>
      </w:r>
      <w:r>
        <w:rPr>
          <w:rFonts w:asciiTheme="minorHAnsi" w:hAnsiTheme="minorHAnsi" w:cstheme="minorHAnsi"/>
        </w:rPr>
        <w:t>rosinātāja noteiktu precizitāti.</w:t>
      </w:r>
    </w:p>
    <w:p w:rsidR="00707267" w:rsidRPr="00BF58AB" w:rsidRDefault="00707267" w:rsidP="00707267">
      <w:pPr>
        <w:spacing w:line="276" w:lineRule="auto"/>
        <w:ind w:right="-285"/>
        <w:jc w:val="both"/>
        <w:rPr>
          <w:rFonts w:asciiTheme="minorHAnsi" w:hAnsiTheme="minorHAnsi" w:cstheme="minorHAnsi"/>
        </w:rPr>
      </w:pPr>
    </w:p>
    <w:p w:rsidR="00707267" w:rsidRPr="00BF58AB" w:rsidRDefault="00707267" w:rsidP="00707267">
      <w:pPr>
        <w:pStyle w:val="Sarakstarindkopa"/>
        <w:numPr>
          <w:ilvl w:val="0"/>
          <w:numId w:val="26"/>
        </w:numPr>
        <w:spacing w:line="276" w:lineRule="auto"/>
        <w:ind w:right="-285"/>
        <w:jc w:val="both"/>
        <w:rPr>
          <w:rFonts w:asciiTheme="minorHAnsi" w:hAnsiTheme="minorHAnsi" w:cstheme="minorHAnsi"/>
          <w:b/>
        </w:rPr>
      </w:pPr>
      <w:r w:rsidRPr="00BF58AB">
        <w:rPr>
          <w:rFonts w:asciiTheme="minorHAnsi" w:hAnsiTheme="minorHAnsi" w:cstheme="minorHAnsi"/>
          <w:b/>
        </w:rPr>
        <w:t xml:space="preserve">Projektēšanas izejmateriāli </w:t>
      </w:r>
    </w:p>
    <w:p w:rsidR="00707267" w:rsidRPr="00BF58AB" w:rsidRDefault="00707267" w:rsidP="00707267">
      <w:pPr>
        <w:ind w:right="-285"/>
        <w:jc w:val="both"/>
        <w:rPr>
          <w:rFonts w:asciiTheme="minorHAnsi" w:hAnsiTheme="minorHAnsi" w:cstheme="minorHAnsi"/>
          <w:b/>
        </w:rPr>
      </w:pPr>
      <w:r w:rsidRPr="00BF58AB">
        <w:rPr>
          <w:rFonts w:asciiTheme="minorHAnsi" w:hAnsiTheme="minorHAnsi" w:cstheme="minorHAnsi"/>
        </w:rPr>
        <w:t xml:space="preserve">Pirms darbu uzsākšanas, atbildīgajam projektētājam jāveic objekta apskate dabā. Ja pēc objekta apskates rodas nepieciešamība piesaistīt kādu papildus konsultantu – </w:t>
      </w:r>
      <w:proofErr w:type="spellStart"/>
      <w:r w:rsidRPr="00BF58AB">
        <w:rPr>
          <w:rFonts w:asciiTheme="minorHAnsi" w:hAnsiTheme="minorHAnsi" w:cstheme="minorHAnsi"/>
        </w:rPr>
        <w:t>būvspeciālistu</w:t>
      </w:r>
      <w:proofErr w:type="spellEnd"/>
      <w:r w:rsidRPr="00BF58AB">
        <w:rPr>
          <w:rFonts w:asciiTheme="minorHAnsi" w:hAnsiTheme="minorHAnsi" w:cstheme="minorHAnsi"/>
        </w:rPr>
        <w:t>, pasūtītājs par to tiek informēts un veicamo darbu apjomi tiek iepriekš saskaņoti.</w:t>
      </w:r>
      <w:r w:rsidRPr="00BF58AB">
        <w:rPr>
          <w:rFonts w:asciiTheme="minorHAnsi" w:hAnsiTheme="minorHAnsi" w:cstheme="minorHAnsi"/>
          <w:b/>
        </w:rPr>
        <w:t xml:space="preserve"> </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Vispārīgā daļa:</w:t>
      </w:r>
    </w:p>
    <w:p w:rsidR="00707267" w:rsidRPr="00BF58AB" w:rsidRDefault="00707267" w:rsidP="00707267">
      <w:pPr>
        <w:pStyle w:val="Sarakstarindkopa"/>
        <w:numPr>
          <w:ilvl w:val="0"/>
          <w:numId w:val="32"/>
        </w:numPr>
        <w:suppressAutoHyphens/>
        <w:autoSpaceDN w:val="0"/>
        <w:ind w:left="709" w:right="-285" w:hanging="425"/>
        <w:jc w:val="both"/>
        <w:textAlignment w:val="baseline"/>
        <w:rPr>
          <w:rFonts w:asciiTheme="minorHAnsi" w:hAnsiTheme="minorHAnsi" w:cstheme="minorHAnsi"/>
        </w:rPr>
      </w:pPr>
      <w:r w:rsidRPr="00BF58AB">
        <w:rPr>
          <w:rFonts w:asciiTheme="minorHAnsi" w:hAnsiTheme="minorHAnsi" w:cstheme="minorHAnsi"/>
        </w:rPr>
        <w:t>Īpašuma dokumenti, pilnvaras, izejmateriālus projektēšanai – nodrošina pasūtītājs</w:t>
      </w:r>
    </w:p>
    <w:p w:rsidR="00707267" w:rsidRPr="00BF58AB" w:rsidRDefault="00707267" w:rsidP="00707267">
      <w:pPr>
        <w:pStyle w:val="Sarakstarindkopa"/>
        <w:numPr>
          <w:ilvl w:val="0"/>
          <w:numId w:val="32"/>
        </w:numPr>
        <w:suppressAutoHyphens/>
        <w:autoSpaceDN w:val="0"/>
        <w:ind w:left="709" w:right="-285" w:hanging="425"/>
        <w:jc w:val="both"/>
        <w:textAlignment w:val="baseline"/>
        <w:rPr>
          <w:rFonts w:asciiTheme="minorHAnsi" w:hAnsiTheme="minorHAnsi" w:cstheme="minorHAnsi"/>
        </w:rPr>
      </w:pPr>
      <w:r w:rsidRPr="00BF58AB">
        <w:rPr>
          <w:rFonts w:asciiTheme="minorHAnsi" w:hAnsiTheme="minorHAnsi" w:cstheme="minorHAnsi"/>
        </w:rPr>
        <w:t>Tehniskos vai īpašos noteikumus- pēc būvatļaujas saņemšanas pieprasa projektētājs.</w:t>
      </w:r>
    </w:p>
    <w:p w:rsidR="00707267" w:rsidRPr="00BF58AB" w:rsidRDefault="00707267" w:rsidP="00707267">
      <w:pPr>
        <w:pStyle w:val="Sarakstarindkopa"/>
        <w:numPr>
          <w:ilvl w:val="0"/>
          <w:numId w:val="32"/>
        </w:numPr>
        <w:suppressAutoHyphens/>
        <w:autoSpaceDN w:val="0"/>
        <w:ind w:left="709" w:right="-285" w:hanging="425"/>
        <w:jc w:val="both"/>
        <w:textAlignment w:val="baseline"/>
        <w:rPr>
          <w:rFonts w:asciiTheme="minorHAnsi" w:hAnsiTheme="minorHAnsi" w:cstheme="minorHAnsi"/>
        </w:rPr>
      </w:pPr>
      <w:r w:rsidRPr="00BF58AB">
        <w:rPr>
          <w:rFonts w:asciiTheme="minorHAnsi" w:hAnsiTheme="minorHAnsi" w:cstheme="minorHAnsi"/>
        </w:rPr>
        <w:t>Atzinumi, izpētes:</w:t>
      </w:r>
    </w:p>
    <w:p w:rsidR="00707267" w:rsidRPr="00BF58AB" w:rsidRDefault="00707267" w:rsidP="00707267">
      <w:pPr>
        <w:pStyle w:val="Sarakstarindkopa"/>
        <w:numPr>
          <w:ilvl w:val="0"/>
          <w:numId w:val="33"/>
        </w:numPr>
        <w:tabs>
          <w:tab w:val="left" w:pos="993"/>
        </w:tabs>
        <w:suppressAutoHyphens/>
        <w:autoSpaceDN w:val="0"/>
        <w:ind w:left="993" w:right="-285" w:hanging="426"/>
        <w:contextualSpacing w:val="0"/>
        <w:jc w:val="both"/>
        <w:textAlignment w:val="baseline"/>
        <w:rPr>
          <w:rFonts w:asciiTheme="minorHAnsi" w:hAnsiTheme="minorHAnsi" w:cstheme="minorHAnsi"/>
        </w:rPr>
      </w:pPr>
      <w:r w:rsidRPr="00BF58AB">
        <w:rPr>
          <w:rFonts w:asciiTheme="minorHAnsi" w:hAnsiTheme="minorHAnsi" w:cstheme="minorHAnsi"/>
        </w:rPr>
        <w:t>tehniskās apsekošanas atzinums – veikts 2016.g., dokumentācija ir pasūtītāja rīcībā; pirms projektēšanas  uzsākšanas projektētājam veikt papildu vizuālo apskati, un ja nepieciešams – veikt atkārtotu tehnisko apsekošanu ar detalizētāku izpēti;</w:t>
      </w:r>
    </w:p>
    <w:p w:rsidR="00707267" w:rsidRPr="00BF58AB" w:rsidRDefault="00707267" w:rsidP="00707267">
      <w:pPr>
        <w:pStyle w:val="Sarakstarindkopa"/>
        <w:numPr>
          <w:ilvl w:val="0"/>
          <w:numId w:val="33"/>
        </w:numPr>
        <w:tabs>
          <w:tab w:val="left" w:pos="993"/>
        </w:tabs>
        <w:suppressAutoHyphens/>
        <w:autoSpaceDN w:val="0"/>
        <w:ind w:left="993" w:right="-285" w:hanging="426"/>
        <w:contextualSpacing w:val="0"/>
        <w:jc w:val="both"/>
        <w:textAlignment w:val="baseline"/>
        <w:rPr>
          <w:rFonts w:asciiTheme="minorHAnsi" w:hAnsiTheme="minorHAnsi" w:cstheme="minorHAnsi"/>
        </w:rPr>
      </w:pPr>
      <w:r w:rsidRPr="00BF58AB">
        <w:rPr>
          <w:rFonts w:asciiTheme="minorHAnsi" w:hAnsiTheme="minorHAnsi" w:cstheme="minorHAnsi"/>
        </w:rPr>
        <w:t>arhitektoniski mākslinieciskā izpēte ( AMI) - veikta 2018.g., dokumentācija pasūtītāja rīcībā;</w:t>
      </w:r>
    </w:p>
    <w:p w:rsidR="00707267" w:rsidRPr="00BF58AB" w:rsidRDefault="00707267" w:rsidP="00707267">
      <w:pPr>
        <w:pStyle w:val="Sarakstarindkopa"/>
        <w:numPr>
          <w:ilvl w:val="0"/>
          <w:numId w:val="33"/>
        </w:numPr>
        <w:tabs>
          <w:tab w:val="left" w:pos="993"/>
        </w:tabs>
        <w:suppressAutoHyphens/>
        <w:autoSpaceDN w:val="0"/>
        <w:ind w:left="993" w:right="-285" w:hanging="426"/>
        <w:contextualSpacing w:val="0"/>
        <w:jc w:val="both"/>
        <w:textAlignment w:val="baseline"/>
        <w:rPr>
          <w:rFonts w:asciiTheme="minorHAnsi" w:hAnsiTheme="minorHAnsi" w:cstheme="minorHAnsi"/>
        </w:rPr>
      </w:pPr>
      <w:r w:rsidRPr="00BF58AB">
        <w:rPr>
          <w:rFonts w:asciiTheme="minorHAnsi" w:hAnsiTheme="minorHAnsi" w:cstheme="minorHAnsi"/>
        </w:rPr>
        <w:t xml:space="preserve">ēkas arhitektoniskais uzmērījums, </w:t>
      </w:r>
      <w:proofErr w:type="spellStart"/>
      <w:r w:rsidRPr="00BF58AB">
        <w:rPr>
          <w:rFonts w:asciiTheme="minorHAnsi" w:hAnsiTheme="minorHAnsi" w:cstheme="minorHAnsi"/>
        </w:rPr>
        <w:t>digitalizēts</w:t>
      </w:r>
      <w:proofErr w:type="spellEnd"/>
      <w:r w:rsidRPr="00BF58AB">
        <w:rPr>
          <w:rFonts w:asciiTheme="minorHAnsi" w:hAnsiTheme="minorHAnsi" w:cstheme="minorHAnsi"/>
        </w:rPr>
        <w:t xml:space="preserve"> – divdimensiju rasējumi (</w:t>
      </w:r>
      <w:proofErr w:type="spellStart"/>
      <w:r w:rsidRPr="00BF58AB">
        <w:rPr>
          <w:rFonts w:asciiTheme="minorHAnsi" w:hAnsiTheme="minorHAnsi" w:cstheme="minorHAnsi"/>
        </w:rPr>
        <w:t>dwg,.pdf</w:t>
      </w:r>
      <w:proofErr w:type="spellEnd"/>
      <w:r w:rsidRPr="00BF58AB">
        <w:rPr>
          <w:rFonts w:asciiTheme="minorHAnsi" w:hAnsiTheme="minorHAnsi" w:cstheme="minorHAnsi"/>
        </w:rPr>
        <w:t>) un trīsdimensiju modelis, (.</w:t>
      </w:r>
      <w:proofErr w:type="spellStart"/>
      <w:r w:rsidRPr="00BF58AB">
        <w:rPr>
          <w:rFonts w:asciiTheme="minorHAnsi" w:hAnsiTheme="minorHAnsi" w:cstheme="minorHAnsi"/>
        </w:rPr>
        <w:t>ifc</w:t>
      </w:r>
      <w:proofErr w:type="spellEnd"/>
      <w:r w:rsidRPr="00BF58AB">
        <w:rPr>
          <w:rFonts w:asciiTheme="minorHAnsi" w:hAnsiTheme="minorHAnsi" w:cstheme="minorHAnsi"/>
        </w:rPr>
        <w:t xml:space="preserve"> </w:t>
      </w:r>
      <w:proofErr w:type="spellStart"/>
      <w:r w:rsidRPr="00BF58AB">
        <w:rPr>
          <w:rFonts w:asciiTheme="minorHAnsi" w:hAnsiTheme="minorHAnsi" w:cstheme="minorHAnsi"/>
        </w:rPr>
        <w:t>vai.rvt</w:t>
      </w:r>
      <w:proofErr w:type="spellEnd"/>
      <w:r w:rsidRPr="00BF58AB">
        <w:rPr>
          <w:rFonts w:asciiTheme="minorHAnsi" w:hAnsiTheme="minorHAnsi" w:cstheme="minorHAnsi"/>
        </w:rPr>
        <w:t xml:space="preserve">) – veic projektētājs </w:t>
      </w:r>
    </w:p>
    <w:p w:rsidR="00707267" w:rsidRDefault="00707267" w:rsidP="00707267">
      <w:pPr>
        <w:pStyle w:val="Sarakstarindkopa"/>
        <w:numPr>
          <w:ilvl w:val="0"/>
          <w:numId w:val="33"/>
        </w:numPr>
        <w:tabs>
          <w:tab w:val="left" w:pos="993"/>
        </w:tabs>
        <w:suppressAutoHyphens/>
        <w:autoSpaceDN w:val="0"/>
        <w:ind w:left="993" w:right="-285" w:hanging="426"/>
        <w:contextualSpacing w:val="0"/>
        <w:jc w:val="both"/>
        <w:textAlignment w:val="baseline"/>
        <w:rPr>
          <w:rFonts w:asciiTheme="minorHAnsi" w:hAnsiTheme="minorHAnsi" w:cstheme="minorHAnsi"/>
        </w:rPr>
      </w:pPr>
      <w:r w:rsidRPr="00BF58AB">
        <w:rPr>
          <w:rFonts w:asciiTheme="minorHAnsi" w:hAnsiTheme="minorHAnsi" w:cstheme="minorHAnsi"/>
        </w:rPr>
        <w:t>Topogrāfiskā izpēte - veikta 2020.</w:t>
      </w:r>
      <w:r>
        <w:rPr>
          <w:rFonts w:asciiTheme="minorHAnsi" w:hAnsiTheme="minorHAnsi" w:cstheme="minorHAnsi"/>
        </w:rPr>
        <w:t>g.; dokuments pasūtītāja rīcībā.</w:t>
      </w:r>
    </w:p>
    <w:p w:rsidR="00707267" w:rsidRPr="00BF58AB" w:rsidRDefault="00707267" w:rsidP="00707267">
      <w:pPr>
        <w:pStyle w:val="Sarakstarindkopa"/>
        <w:tabs>
          <w:tab w:val="left" w:pos="993"/>
        </w:tabs>
        <w:suppressAutoHyphens/>
        <w:autoSpaceDN w:val="0"/>
        <w:ind w:left="993" w:right="-285"/>
        <w:contextualSpacing w:val="0"/>
        <w:jc w:val="both"/>
        <w:textAlignment w:val="baseline"/>
        <w:rPr>
          <w:rFonts w:asciiTheme="minorHAnsi" w:hAnsiTheme="minorHAnsi" w:cstheme="minorHAnsi"/>
        </w:rPr>
      </w:pPr>
    </w:p>
    <w:p w:rsidR="00707267" w:rsidRPr="00BF58AB" w:rsidRDefault="00707267" w:rsidP="00707267">
      <w:pPr>
        <w:pStyle w:val="Sarakstarindkopa"/>
        <w:numPr>
          <w:ilvl w:val="0"/>
          <w:numId w:val="26"/>
        </w:numPr>
        <w:spacing w:before="100" w:after="100"/>
        <w:ind w:right="-285"/>
        <w:jc w:val="both"/>
        <w:rPr>
          <w:rFonts w:asciiTheme="minorHAnsi" w:hAnsiTheme="minorHAnsi" w:cstheme="minorHAnsi"/>
          <w:b/>
        </w:rPr>
      </w:pPr>
      <w:r w:rsidRPr="00BF58AB">
        <w:rPr>
          <w:rFonts w:asciiTheme="minorHAnsi" w:hAnsiTheme="minorHAnsi" w:cstheme="minorHAnsi"/>
          <w:b/>
        </w:rPr>
        <w:t>Būvprojekts minimālajā sastāvā (MBP), veicamie projektēšanas darbi</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Būvprojektēšanas darbus šajā stadijā plānots dalīt divos posmos:</w:t>
      </w:r>
      <w:r w:rsidRPr="00BF58AB">
        <w:rPr>
          <w:rFonts w:asciiTheme="minorHAnsi" w:hAnsiTheme="minorHAnsi" w:cstheme="minorHAnsi"/>
          <w:color w:val="FFFFFF"/>
        </w:rPr>
        <w:t xml:space="preserve">.                                                                        </w:t>
      </w:r>
      <w:r w:rsidRPr="00BF58AB">
        <w:rPr>
          <w:rFonts w:asciiTheme="minorHAnsi" w:hAnsiTheme="minorHAnsi" w:cstheme="minorHAnsi"/>
        </w:rPr>
        <w:t>- vispirms izveidot ēkas arhitektūras metu saskaņā ar paredzētās ekspozīcijas satura un dizaina koncepciju                                                                                                                                                                                        - tad izstrādāt būvprojektu minimālajā sastāvā (MBP), saskaņot ar būvniecības ierosinātāju.</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Projektēšanas darbi notiek vienlaikus ar ekspozīcijas satura izstrādi.</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Darbu sastāvs:</w:t>
      </w:r>
    </w:p>
    <w:p w:rsidR="00707267" w:rsidRPr="00BF58AB" w:rsidRDefault="00707267" w:rsidP="00707267">
      <w:pPr>
        <w:pStyle w:val="Sarakstarindkopa"/>
        <w:numPr>
          <w:ilvl w:val="0"/>
          <w:numId w:val="31"/>
        </w:numPr>
        <w:suppressAutoHyphens/>
        <w:autoSpaceDN w:val="0"/>
        <w:spacing w:line="276" w:lineRule="auto"/>
        <w:ind w:right="-285"/>
        <w:contextualSpacing w:val="0"/>
        <w:jc w:val="both"/>
        <w:textAlignment w:val="baseline"/>
        <w:rPr>
          <w:rFonts w:asciiTheme="minorHAnsi" w:hAnsiTheme="minorHAnsi" w:cstheme="minorHAnsi"/>
        </w:rPr>
      </w:pPr>
      <w:r w:rsidRPr="00BF58AB">
        <w:rPr>
          <w:rFonts w:asciiTheme="minorHAnsi" w:hAnsiTheme="minorHAnsi" w:cstheme="minorHAnsi"/>
        </w:rPr>
        <w:t>Klēts iekštelpu plānojums saskaņā ar pasūtītāja telpu programmu un ekspozīcijas ieceri,</w:t>
      </w:r>
    </w:p>
    <w:p w:rsidR="00707267" w:rsidRPr="00BF58AB" w:rsidRDefault="00707267" w:rsidP="00707267">
      <w:pPr>
        <w:pStyle w:val="Sarakstarindkopa"/>
        <w:numPr>
          <w:ilvl w:val="0"/>
          <w:numId w:val="31"/>
        </w:numPr>
        <w:suppressAutoHyphens/>
        <w:autoSpaceDN w:val="0"/>
        <w:spacing w:line="276" w:lineRule="auto"/>
        <w:ind w:right="-285"/>
        <w:contextualSpacing w:val="0"/>
        <w:jc w:val="both"/>
        <w:textAlignment w:val="baseline"/>
        <w:rPr>
          <w:rFonts w:asciiTheme="minorHAnsi" w:hAnsiTheme="minorHAnsi" w:cstheme="minorHAnsi"/>
        </w:rPr>
      </w:pPr>
      <w:r w:rsidRPr="00BF58AB">
        <w:rPr>
          <w:rFonts w:asciiTheme="minorHAnsi" w:hAnsiTheme="minorHAnsi" w:cstheme="minorHAnsi"/>
        </w:rPr>
        <w:t>piegulošās teritorijas funkcionālais plānojums, labiekārtojuma principiālie risinājumi,</w:t>
      </w:r>
    </w:p>
    <w:p w:rsidR="00707267" w:rsidRPr="00BF58AB" w:rsidRDefault="00707267" w:rsidP="00707267">
      <w:pPr>
        <w:pStyle w:val="Sarakstarindkopa"/>
        <w:numPr>
          <w:ilvl w:val="0"/>
          <w:numId w:val="31"/>
        </w:numPr>
        <w:suppressAutoHyphens/>
        <w:autoSpaceDN w:val="0"/>
        <w:spacing w:line="276" w:lineRule="auto"/>
        <w:ind w:right="-285"/>
        <w:contextualSpacing w:val="0"/>
        <w:jc w:val="both"/>
        <w:textAlignment w:val="baseline"/>
        <w:rPr>
          <w:rFonts w:asciiTheme="minorHAnsi" w:hAnsiTheme="minorHAnsi" w:cstheme="minorHAnsi"/>
        </w:rPr>
      </w:pPr>
      <w:r w:rsidRPr="00BF58AB">
        <w:rPr>
          <w:rFonts w:asciiTheme="minorHAnsi" w:hAnsiTheme="minorHAnsi" w:cstheme="minorHAnsi"/>
        </w:rPr>
        <w:t>galveno inženiertehnisko risinājumu aplēse- būvkonstrukcijas, inženiertīkli.</w:t>
      </w:r>
    </w:p>
    <w:p w:rsidR="00707267" w:rsidRDefault="00707267" w:rsidP="00707267">
      <w:pPr>
        <w:ind w:right="-285"/>
        <w:jc w:val="both"/>
        <w:rPr>
          <w:rFonts w:asciiTheme="minorHAnsi" w:hAnsiTheme="minorHAnsi" w:cstheme="minorHAnsi"/>
        </w:rPr>
      </w:pPr>
      <w:r w:rsidRPr="00BF58AB">
        <w:rPr>
          <w:rFonts w:asciiTheme="minorHAnsi" w:hAnsiTheme="minorHAnsi" w:cstheme="minorHAnsi"/>
        </w:rPr>
        <w:lastRenderedPageBreak/>
        <w:t xml:space="preserve">Meta un MBP izstrādes laikā projektētājam paredzēt 1-2 braucienus uz objektu (arhitekts un </w:t>
      </w:r>
      <w:proofErr w:type="spellStart"/>
      <w:r w:rsidRPr="00BF58AB">
        <w:rPr>
          <w:rFonts w:asciiTheme="minorHAnsi" w:hAnsiTheme="minorHAnsi" w:cstheme="minorHAnsi"/>
        </w:rPr>
        <w:t>būvkonstruktors</w:t>
      </w:r>
      <w:proofErr w:type="spellEnd"/>
      <w:r w:rsidRPr="00BF58AB">
        <w:rPr>
          <w:rFonts w:asciiTheme="minorHAnsi" w:hAnsiTheme="minorHAnsi" w:cstheme="minorHAnsi"/>
        </w:rPr>
        <w:t xml:space="preserve">), tikšanās ar pasūtītāju. </w:t>
      </w:r>
    </w:p>
    <w:p w:rsidR="00707267" w:rsidRPr="00BF58AB" w:rsidRDefault="00707267" w:rsidP="00707267">
      <w:pPr>
        <w:pStyle w:val="Sarakstarindkopa"/>
        <w:numPr>
          <w:ilvl w:val="0"/>
          <w:numId w:val="26"/>
        </w:numPr>
        <w:spacing w:before="100" w:after="100"/>
        <w:ind w:right="-285"/>
        <w:jc w:val="both"/>
        <w:rPr>
          <w:rFonts w:asciiTheme="minorHAnsi" w:hAnsiTheme="minorHAnsi" w:cstheme="minorHAnsi"/>
          <w:b/>
        </w:rPr>
      </w:pPr>
      <w:r w:rsidRPr="00BF58AB">
        <w:rPr>
          <w:rFonts w:asciiTheme="minorHAnsi" w:hAnsiTheme="minorHAnsi" w:cstheme="minorHAnsi"/>
          <w:b/>
        </w:rPr>
        <w:t>Būvprojekts (BP), veicamie projektēšanas darbi</w:t>
      </w:r>
    </w:p>
    <w:p w:rsidR="00707267" w:rsidRPr="00BF58AB" w:rsidRDefault="00707267" w:rsidP="00707267">
      <w:pPr>
        <w:spacing w:before="240"/>
        <w:ind w:right="-285"/>
        <w:jc w:val="both"/>
        <w:rPr>
          <w:rFonts w:asciiTheme="minorHAnsi" w:hAnsiTheme="minorHAnsi" w:cstheme="minorHAnsi"/>
          <w:i/>
        </w:rPr>
      </w:pPr>
      <w:r w:rsidRPr="00BF58AB">
        <w:rPr>
          <w:rFonts w:asciiTheme="minorHAnsi" w:hAnsiTheme="minorHAnsi" w:cstheme="minorHAnsi"/>
        </w:rPr>
        <w:t xml:space="preserve">Būvprojekts tiek izstrādāts, balstoties uz saņemto būvatļauju un MBP akceptētiem risinājumiem. </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b/>
        </w:rPr>
        <w:t>Arhitektūras daļa</w:t>
      </w:r>
      <w:r w:rsidRPr="00BF58AB">
        <w:rPr>
          <w:rFonts w:asciiTheme="minorHAnsi" w:hAnsiTheme="minorHAnsi" w:cstheme="minorHAnsi"/>
        </w:rPr>
        <w:t xml:space="preserve">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Būvprojekta ģenerālplāns, ĢP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Arhitektūras risinājumi, AR, ARD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Teritorijas sadaļa (TS-L labiekārtojums, apzaļumojums, TS-CD ceļu daļa)</w:t>
      </w:r>
    </w:p>
    <w:p w:rsidR="00707267" w:rsidRPr="00BF58AB" w:rsidRDefault="00707267" w:rsidP="00707267">
      <w:pPr>
        <w:ind w:right="-285"/>
        <w:jc w:val="both"/>
        <w:rPr>
          <w:rFonts w:asciiTheme="minorHAnsi" w:hAnsiTheme="minorHAnsi" w:cstheme="minorHAnsi"/>
          <w:i/>
        </w:rPr>
      </w:pPr>
      <w:r w:rsidRPr="00BF58AB">
        <w:rPr>
          <w:rFonts w:asciiTheme="minorHAnsi" w:hAnsiTheme="minorHAnsi" w:cstheme="minorHAnsi"/>
          <w:b/>
        </w:rPr>
        <w:t>Būvkonstrukciju daļa</w:t>
      </w:r>
      <w:r w:rsidRPr="00BF58AB">
        <w:rPr>
          <w:rFonts w:asciiTheme="minorHAnsi" w:hAnsiTheme="minorHAnsi" w:cstheme="minorHAnsi"/>
        </w:rPr>
        <w:t xml:space="preserve">- BK, BKD </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Darbi notiek vienlaikus ar arhitektūras risinājumu izstrādi, to apjoms nosakāmi pēc arhitektūras meta izstrādes.</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b/>
        </w:rPr>
        <w:t>Inženiertehniskie risinājumi</w:t>
      </w:r>
      <w:r w:rsidRPr="00BF58AB">
        <w:rPr>
          <w:rFonts w:asciiTheme="minorHAnsi" w:hAnsiTheme="minorHAnsi" w:cstheme="minorHAnsi"/>
        </w:rPr>
        <w:t xml:space="preserve">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i/>
        </w:rPr>
      </w:pPr>
      <w:r w:rsidRPr="00BF58AB">
        <w:rPr>
          <w:rFonts w:asciiTheme="minorHAnsi" w:hAnsiTheme="minorHAnsi" w:cstheme="minorHAnsi"/>
        </w:rPr>
        <w:t>Elektroapgāde, ārējie tīkli</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Elektroapgāde, iekšējie tīkli, tai skaitā ēkas </w:t>
      </w:r>
      <w:proofErr w:type="spellStart"/>
      <w:r w:rsidRPr="00BF58AB">
        <w:rPr>
          <w:rFonts w:asciiTheme="minorHAnsi" w:hAnsiTheme="minorHAnsi" w:cstheme="minorHAnsi"/>
        </w:rPr>
        <w:t>zibensaizsardzība</w:t>
      </w:r>
      <w:proofErr w:type="spellEnd"/>
      <w:r w:rsidRPr="00BF58AB">
        <w:rPr>
          <w:rFonts w:asciiTheme="minorHAnsi" w:hAnsiTheme="minorHAnsi" w:cstheme="minorHAnsi"/>
        </w:rPr>
        <w:t xml:space="preserve">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Ūdensapgāde un sadzīves notekūdeņu kanalizācija, t.sk. lietus notekūdeņu kanalizācija, iekšējie un ārējie tīkli</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Siltumapgāde, iekārtas ūdens sagatavošanai</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Apkure, ventilācija, klimata kontroles sistēmas</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i/>
        </w:rPr>
      </w:pPr>
      <w:r w:rsidRPr="00BF58AB">
        <w:rPr>
          <w:rFonts w:asciiTheme="minorHAnsi" w:hAnsiTheme="minorHAnsi" w:cstheme="minorHAnsi"/>
        </w:rPr>
        <w:t xml:space="preserve">Elektronisko sakaru sistēmas, apsardze un ēkas un teritorijas videonovērošana,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i/>
        </w:rPr>
      </w:pPr>
      <w:r w:rsidRPr="00BF58AB">
        <w:rPr>
          <w:rFonts w:asciiTheme="minorHAnsi" w:hAnsiTheme="minorHAnsi" w:cstheme="minorHAnsi"/>
        </w:rPr>
        <w:t>Optiskā interneta pieslēgums – atbilstoši projektēšanas uzdevumam, tas ir nodrošināts</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Automātiskās ugunsdzēsības sistēmas, automātiskā ugunsdzēsības signalizācijas sistēma</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Vadības sistēmas</w:t>
      </w:r>
    </w:p>
    <w:p w:rsidR="00707267" w:rsidRPr="00BF58AB" w:rsidRDefault="00707267" w:rsidP="00707267">
      <w:pPr>
        <w:pStyle w:val="Sarakstarindkopa"/>
        <w:ind w:left="426" w:right="-285"/>
        <w:jc w:val="both"/>
        <w:rPr>
          <w:rFonts w:asciiTheme="minorHAnsi" w:hAnsiTheme="minorHAnsi" w:cstheme="minorHAnsi"/>
        </w:rPr>
      </w:pPr>
      <w:r w:rsidRPr="00BF58AB">
        <w:rPr>
          <w:rFonts w:asciiTheme="minorHAnsi" w:hAnsiTheme="minorHAnsi" w:cstheme="minorHAnsi"/>
        </w:rPr>
        <w:t>-----------------------------------------------------</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Darbu organizēšanas projekts, DOP</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Ugunsdrošības pasākumu pārskats, UPP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Ēkas energoefektivitātes  pagaidu sertifikāts, ES-P</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Būvakustika – </w:t>
      </w:r>
      <w:proofErr w:type="spellStart"/>
      <w:r w:rsidRPr="00BF58AB">
        <w:rPr>
          <w:rFonts w:asciiTheme="minorHAnsi" w:hAnsiTheme="minorHAnsi" w:cstheme="minorHAnsi"/>
        </w:rPr>
        <w:t>būvakustisko</w:t>
      </w:r>
      <w:proofErr w:type="spellEnd"/>
      <w:r w:rsidRPr="00BF58AB">
        <w:rPr>
          <w:rFonts w:asciiTheme="minorHAnsi" w:hAnsiTheme="minorHAnsi" w:cstheme="minorHAnsi"/>
        </w:rPr>
        <w:t xml:space="preserve"> prasību apraksts</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Izmaksu aprēķins, T</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Būvdarbu apjomu saraksts, BA</w:t>
      </w:r>
    </w:p>
    <w:p w:rsidR="00707267" w:rsidRPr="00BF58AB" w:rsidRDefault="00707267" w:rsidP="00707267">
      <w:pPr>
        <w:ind w:right="-285"/>
        <w:jc w:val="both"/>
        <w:rPr>
          <w:rFonts w:asciiTheme="minorHAnsi" w:hAnsiTheme="minorHAnsi" w:cstheme="minorHAnsi"/>
          <w:bCs/>
        </w:rPr>
      </w:pPr>
    </w:p>
    <w:p w:rsidR="00707267" w:rsidRPr="00BF58AB" w:rsidRDefault="00707267" w:rsidP="00707267">
      <w:pPr>
        <w:ind w:right="-285" w:firstLine="426"/>
        <w:jc w:val="both"/>
        <w:rPr>
          <w:rFonts w:asciiTheme="minorHAnsi" w:hAnsiTheme="minorHAnsi" w:cstheme="minorHAnsi"/>
        </w:rPr>
      </w:pPr>
      <w:r w:rsidRPr="00BF58AB">
        <w:rPr>
          <w:rFonts w:asciiTheme="minorHAnsi" w:hAnsiTheme="minorHAnsi" w:cstheme="minorHAnsi"/>
          <w:bCs/>
        </w:rPr>
        <w:t xml:space="preserve">Būvprojekta iesniegšana būvvaldē notiek caur Būvniecības Informācijas Sistēmu (BIS): 3 darba dienu laikā. </w:t>
      </w:r>
      <w:r w:rsidRPr="00BF58AB">
        <w:rPr>
          <w:rFonts w:asciiTheme="minorHAnsi" w:hAnsiTheme="minorHAnsi" w:cstheme="minorHAnsi"/>
        </w:rPr>
        <w:t>Saņemta atzīme būvatļaujā par projektēšanas nosacījumu izpildi- saskaņā ar normatīvajos aktos noteiktajiem termiņiem.</w:t>
      </w:r>
    </w:p>
    <w:p w:rsidR="00707267" w:rsidRPr="00BF58AB" w:rsidRDefault="00707267" w:rsidP="00707267">
      <w:pPr>
        <w:spacing w:before="240"/>
        <w:ind w:right="-285" w:firstLine="426"/>
        <w:jc w:val="both"/>
        <w:rPr>
          <w:rFonts w:asciiTheme="minorHAnsi" w:hAnsiTheme="minorHAnsi" w:cstheme="minorHAnsi"/>
        </w:rPr>
      </w:pPr>
      <w:r w:rsidRPr="00BF58AB">
        <w:rPr>
          <w:rFonts w:asciiTheme="minorHAnsi" w:hAnsiTheme="minorHAnsi" w:cstheme="minorHAnsi"/>
        </w:rPr>
        <w:t>Būvprojekta dokumentācijas  izdrukāšana, iesiešana un iesniegšana pasūtītājam 5 darba dienu laikā no dienas, kad  saņemta atzīme būvatļaujā par projektēšanas nosacījumu izpildi.</w:t>
      </w:r>
    </w:p>
    <w:p w:rsidR="00707267" w:rsidRPr="00BF58AB" w:rsidRDefault="00707267" w:rsidP="00707267">
      <w:pPr>
        <w:spacing w:before="240"/>
        <w:ind w:right="-285" w:firstLine="360"/>
        <w:jc w:val="both"/>
        <w:rPr>
          <w:rFonts w:asciiTheme="minorHAnsi" w:hAnsiTheme="minorHAnsi" w:cstheme="minorHAnsi"/>
        </w:rPr>
      </w:pPr>
      <w:r w:rsidRPr="00BF58AB">
        <w:rPr>
          <w:rFonts w:asciiTheme="minorHAnsi" w:hAnsiTheme="minorHAnsi" w:cstheme="minorHAnsi"/>
        </w:rPr>
        <w:t xml:space="preserve">Būvprojekta dokumentācijas tiek izsniegta klientam 3 (trīs) drukātos  eksemplāros un  1  (vienā)  eksemplārā,  kas ir identisks  drukātajam,  elektroniskā  datu  nesējā  PDF  formātā, tai skaitā, rasējumus </w:t>
      </w:r>
      <w:proofErr w:type="spellStart"/>
      <w:r w:rsidRPr="00BF58AB">
        <w:rPr>
          <w:rFonts w:asciiTheme="minorHAnsi" w:hAnsiTheme="minorHAnsi" w:cstheme="minorHAnsi"/>
        </w:rPr>
        <w:t>dwg</w:t>
      </w:r>
      <w:proofErr w:type="spellEnd"/>
      <w:r w:rsidRPr="00BF58AB">
        <w:rPr>
          <w:rFonts w:asciiTheme="minorHAnsi" w:hAnsiTheme="minorHAnsi" w:cstheme="minorHAnsi"/>
        </w:rPr>
        <w:t xml:space="preserve"> vai </w:t>
      </w:r>
      <w:proofErr w:type="spellStart"/>
      <w:r w:rsidRPr="00BF58AB">
        <w:rPr>
          <w:rFonts w:asciiTheme="minorHAnsi" w:hAnsiTheme="minorHAnsi" w:cstheme="minorHAnsi"/>
        </w:rPr>
        <w:t>dgn</w:t>
      </w:r>
      <w:proofErr w:type="spellEnd"/>
      <w:r w:rsidRPr="00BF58AB">
        <w:rPr>
          <w:rFonts w:asciiTheme="minorHAnsi" w:hAnsiTheme="minorHAnsi" w:cstheme="minorHAnsi"/>
        </w:rPr>
        <w:t xml:space="preserve"> formātā.</w:t>
      </w:r>
    </w:p>
    <w:p w:rsidR="00707267" w:rsidRPr="00BF58AB" w:rsidRDefault="00707267" w:rsidP="00707267">
      <w:pPr>
        <w:pStyle w:val="Sarakstarindkopa"/>
        <w:numPr>
          <w:ilvl w:val="0"/>
          <w:numId w:val="26"/>
        </w:numPr>
        <w:spacing w:before="100" w:after="100"/>
        <w:ind w:right="-285"/>
        <w:jc w:val="both"/>
        <w:rPr>
          <w:rFonts w:asciiTheme="minorHAnsi" w:hAnsiTheme="minorHAnsi" w:cstheme="minorHAnsi"/>
          <w:b/>
        </w:rPr>
      </w:pPr>
      <w:r w:rsidRPr="00BF58AB">
        <w:rPr>
          <w:rFonts w:asciiTheme="minorHAnsi" w:hAnsiTheme="minorHAnsi" w:cstheme="minorHAnsi"/>
          <w:b/>
        </w:rPr>
        <w:t xml:space="preserve"> Autoruzraudzības pakalpojumi</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Projektētājam pienākums veikt autoruzraudzību būvniecības procesā. Autoruzraudzības pakalpojumu cenu iekļaut būvprojekta izstrādes līgumcenā.</w:t>
      </w:r>
    </w:p>
    <w:p w:rsidR="00707267" w:rsidRPr="00A7694F" w:rsidRDefault="00707267" w:rsidP="00707267">
      <w:pPr>
        <w:spacing w:line="276" w:lineRule="auto"/>
        <w:ind w:right="-285"/>
        <w:jc w:val="both"/>
        <w:rPr>
          <w:color w:val="FF0000"/>
        </w:rPr>
      </w:pPr>
    </w:p>
    <w:p w:rsidR="00707267" w:rsidRDefault="00707267" w:rsidP="00FB5808">
      <w:pPr>
        <w:jc w:val="right"/>
        <w:rPr>
          <w:rFonts w:asciiTheme="minorHAnsi" w:hAnsiTheme="minorHAnsi" w:cstheme="minorHAnsi"/>
          <w:b/>
        </w:rPr>
      </w:pPr>
    </w:p>
    <w:p w:rsidR="00FB5808" w:rsidRPr="0067126A" w:rsidRDefault="009547F7" w:rsidP="00FB5808">
      <w:pPr>
        <w:jc w:val="right"/>
        <w:rPr>
          <w:rFonts w:asciiTheme="minorHAnsi" w:hAnsiTheme="minorHAnsi" w:cstheme="minorHAnsi"/>
          <w:b/>
        </w:rPr>
      </w:pPr>
      <w:r>
        <w:rPr>
          <w:rFonts w:asciiTheme="minorHAnsi" w:hAnsiTheme="minorHAnsi" w:cstheme="minorHAnsi"/>
          <w:b/>
        </w:rPr>
        <w:lastRenderedPageBreak/>
        <w:t>9</w:t>
      </w:r>
      <w:r w:rsidR="00FB5808" w:rsidRPr="0067126A">
        <w:rPr>
          <w:rFonts w:asciiTheme="minorHAnsi" w:hAnsiTheme="minorHAnsi" w:cstheme="minorHAnsi"/>
          <w:b/>
        </w:rPr>
        <w:t>.pielikums                                                                                                                                                                     Iepirkuma Nr.</w:t>
      </w:r>
      <w:r w:rsidR="00FB5808">
        <w:rPr>
          <w:rFonts w:asciiTheme="minorHAnsi" w:hAnsiTheme="minorHAnsi" w:cstheme="minorHAnsi"/>
          <w:b/>
        </w:rPr>
        <w:t xml:space="preserve"> </w:t>
      </w:r>
      <w:r w:rsidR="00FB5808" w:rsidRPr="00042DF6">
        <w:rPr>
          <w:rFonts w:asciiTheme="minorHAnsi" w:hAnsiTheme="minorHAnsi" w:cstheme="minorHAnsi"/>
          <w:b/>
        </w:rPr>
        <w:t>NND/202</w:t>
      </w:r>
      <w:r w:rsidR="00FB5808">
        <w:rPr>
          <w:rFonts w:asciiTheme="minorHAnsi" w:hAnsiTheme="minorHAnsi" w:cstheme="minorHAnsi"/>
          <w:b/>
        </w:rPr>
        <w:t>1</w:t>
      </w:r>
      <w:r w:rsidR="00FB5808" w:rsidRPr="00042DF6">
        <w:rPr>
          <w:rFonts w:asciiTheme="minorHAnsi" w:hAnsiTheme="minorHAnsi" w:cstheme="minorHAnsi"/>
          <w:b/>
        </w:rPr>
        <w:t>/</w:t>
      </w:r>
      <w:r w:rsidR="00FB5808">
        <w:rPr>
          <w:rFonts w:asciiTheme="minorHAnsi" w:hAnsiTheme="minorHAnsi" w:cstheme="minorHAnsi"/>
          <w:b/>
        </w:rPr>
        <w:t>0</w:t>
      </w:r>
      <w:r w:rsidR="00BF750D">
        <w:rPr>
          <w:rFonts w:asciiTheme="minorHAnsi" w:hAnsiTheme="minorHAnsi" w:cstheme="minorHAnsi"/>
          <w:b/>
        </w:rPr>
        <w:t>4</w:t>
      </w:r>
      <w:r w:rsidR="00FB5808" w:rsidRPr="00042DF6">
        <w:rPr>
          <w:rFonts w:asciiTheme="minorHAnsi" w:hAnsiTheme="minorHAnsi" w:cstheme="minorHAnsi"/>
          <w:b/>
        </w:rPr>
        <w:t xml:space="preserve"> nolikumam</w:t>
      </w:r>
    </w:p>
    <w:p w:rsidR="00FB5808" w:rsidRPr="0067126A" w:rsidRDefault="00FB5808" w:rsidP="00FB5808">
      <w:pPr>
        <w:jc w:val="both"/>
        <w:rPr>
          <w:rFonts w:asciiTheme="minorHAnsi" w:hAnsiTheme="minorHAnsi" w:cstheme="minorHAnsi"/>
          <w:b/>
        </w:rPr>
      </w:pPr>
      <w:r w:rsidRPr="0067126A">
        <w:rPr>
          <w:rFonts w:asciiTheme="minorHAnsi" w:hAnsiTheme="minorHAnsi" w:cstheme="minorHAnsi"/>
          <w:b/>
        </w:rPr>
        <w:t xml:space="preserve">                                                                                                                             </w:t>
      </w:r>
    </w:p>
    <w:p w:rsidR="00FB5808" w:rsidRPr="0067126A" w:rsidRDefault="00FB5808" w:rsidP="00FB5808">
      <w:pPr>
        <w:rPr>
          <w:rFonts w:asciiTheme="minorHAnsi" w:hAnsiTheme="minorHAnsi" w:cstheme="minorHAnsi"/>
          <w:b/>
        </w:rPr>
      </w:pPr>
    </w:p>
    <w:p w:rsidR="00FB5808" w:rsidRPr="0067126A" w:rsidRDefault="00FB5808" w:rsidP="00FB5808">
      <w:pPr>
        <w:jc w:val="center"/>
        <w:rPr>
          <w:rFonts w:asciiTheme="minorHAnsi" w:hAnsiTheme="minorHAnsi" w:cstheme="minorHAnsi"/>
          <w:b/>
        </w:rPr>
      </w:pPr>
      <w:r>
        <w:rPr>
          <w:rFonts w:asciiTheme="minorHAnsi" w:hAnsiTheme="minorHAnsi" w:cstheme="minorHAnsi"/>
          <w:b/>
        </w:rPr>
        <w:t>LĪGUMA PROJEKTS</w:t>
      </w:r>
    </w:p>
    <w:p w:rsidR="00FB5808" w:rsidRDefault="00FB5808" w:rsidP="00FB5808">
      <w:pPr>
        <w:tabs>
          <w:tab w:val="left" w:pos="5954"/>
        </w:tabs>
        <w:jc w:val="center"/>
        <w:rPr>
          <w:rFonts w:asciiTheme="minorHAnsi" w:hAnsiTheme="minorHAnsi" w:cstheme="minorHAnsi"/>
          <w:b/>
        </w:rPr>
      </w:pPr>
      <w:r w:rsidRPr="0067126A">
        <w:rPr>
          <w:rFonts w:asciiTheme="minorHAnsi" w:eastAsia="Calibri" w:hAnsiTheme="minorHAnsi" w:cstheme="minorHAnsi"/>
          <w:noProof/>
          <w:color w:val="auto"/>
          <w:lang w:eastAsia="en-US"/>
        </w:rPr>
        <w:t xml:space="preserve">(skatīt atsevišķā failā </w:t>
      </w:r>
      <w:r w:rsidR="00666E0C">
        <w:rPr>
          <w:rFonts w:asciiTheme="minorHAnsi" w:eastAsia="Calibri" w:hAnsiTheme="minorHAnsi" w:cstheme="minorHAnsi"/>
          <w:noProof/>
          <w:color w:val="auto"/>
          <w:lang w:eastAsia="en-US"/>
        </w:rPr>
        <w:t>9</w:t>
      </w:r>
      <w:r w:rsidRPr="0067126A">
        <w:rPr>
          <w:rFonts w:asciiTheme="minorHAnsi" w:eastAsia="Calibri" w:hAnsiTheme="minorHAnsi" w:cstheme="minorHAnsi"/>
          <w:noProof/>
          <w:color w:val="auto"/>
          <w:lang w:eastAsia="en-US"/>
        </w:rPr>
        <w:t>.pielikums)</w:t>
      </w: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sectPr w:rsidR="00FB5808" w:rsidSect="00FB5808">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4D" w:rsidRDefault="00FE2B4D" w:rsidP="00B530A6">
      <w:r>
        <w:separator/>
      </w:r>
    </w:p>
  </w:endnote>
  <w:endnote w:type="continuationSeparator" w:id="0">
    <w:p w:rsidR="00FE2B4D" w:rsidRDefault="00FE2B4D" w:rsidP="00B5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469296"/>
      <w:docPartObj>
        <w:docPartGallery w:val="Page Numbers (Bottom of Page)"/>
        <w:docPartUnique/>
      </w:docPartObj>
    </w:sdtPr>
    <w:sdtEndPr/>
    <w:sdtContent>
      <w:p w:rsidR="00F3483E" w:rsidRDefault="00F3483E">
        <w:pPr>
          <w:pStyle w:val="Kjene"/>
          <w:jc w:val="center"/>
        </w:pPr>
        <w:r>
          <w:fldChar w:fldCharType="begin"/>
        </w:r>
        <w:r>
          <w:instrText>PAGE   \* MERGEFORMAT</w:instrText>
        </w:r>
        <w:r>
          <w:fldChar w:fldCharType="separate"/>
        </w:r>
        <w:r w:rsidR="00387397">
          <w:rPr>
            <w:noProof/>
          </w:rPr>
          <w:t>12</w:t>
        </w:r>
        <w:r>
          <w:fldChar w:fldCharType="end"/>
        </w:r>
      </w:p>
    </w:sdtContent>
  </w:sdt>
  <w:p w:rsidR="00F3483E" w:rsidRPr="005772D9" w:rsidRDefault="00F3483E">
    <w:pPr>
      <w:pStyle w:val="Kjen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4D" w:rsidRDefault="00FE2B4D" w:rsidP="00B530A6">
      <w:r>
        <w:separator/>
      </w:r>
    </w:p>
  </w:footnote>
  <w:footnote w:type="continuationSeparator" w:id="0">
    <w:p w:rsidR="00FE2B4D" w:rsidRDefault="00FE2B4D" w:rsidP="00B530A6">
      <w:r>
        <w:continuationSeparator/>
      </w:r>
    </w:p>
  </w:footnote>
  <w:footnote w:id="1">
    <w:p w:rsidR="00F3483E" w:rsidRPr="00D94411" w:rsidRDefault="00F3483E" w:rsidP="00B530A6">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F3483E" w:rsidRDefault="00F3483E" w:rsidP="00E46A93">
      <w:pPr>
        <w:pStyle w:val="Vresteksts"/>
        <w:jc w:val="both"/>
      </w:pPr>
      <w:r>
        <w:rPr>
          <w:rStyle w:val="Vresatsauce"/>
        </w:rPr>
        <w:footnoteRef/>
      </w:r>
      <w:r>
        <w:t xml:space="preserve"> </w:t>
      </w:r>
      <w:r w:rsidRPr="00E41A04">
        <w:rPr>
          <w:rFonts w:asciiTheme="minorHAnsi" w:hAnsiTheme="minorHAnsi" w:cstheme="minorHAnsi"/>
        </w:rPr>
        <w:t>Ja piedāvājumu iesniedz personu apvienība, šī informācija jāaizpilda par katru personu apvienības dalībnieku atsevišķi, kā arī papildus jānorāda, kura persona pārstāv personu apvienību šajā iepirkumā.</w:t>
      </w:r>
    </w:p>
  </w:footnote>
  <w:footnote w:id="3">
    <w:p w:rsidR="00F3483E" w:rsidRPr="00DE11DC" w:rsidRDefault="00F3483E" w:rsidP="00E46A93">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un/vai, kura gada bilance kopā nepārsniedz 43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w:t>
      </w:r>
    </w:p>
  </w:footnote>
  <w:footnote w:id="4">
    <w:p w:rsidR="00F3483E" w:rsidRDefault="00F3483E" w:rsidP="00E46A93">
      <w:pPr>
        <w:pStyle w:val="Vresteksts"/>
        <w:jc w:val="both"/>
      </w:pPr>
      <w:r>
        <w:rPr>
          <w:rStyle w:val="Vresatsauce"/>
        </w:rPr>
        <w:footnoteRef/>
      </w:r>
      <w:r>
        <w:t xml:space="preserve"> </w:t>
      </w:r>
      <w:r w:rsidRPr="00B42D2C">
        <w:t xml:space="preserve">Ja dokumentus paraksta pilnvarotā persona, piedāvājumam pievieno attiecīgās pilnvaras </w:t>
      </w:r>
      <w:r>
        <w:t xml:space="preserve">apliecinātu kopiju, ko iekļauj </w:t>
      </w:r>
      <w:r w:rsidRPr="00B42D2C">
        <w:t>pretendenta atlases dokumentos.</w:t>
      </w:r>
    </w:p>
  </w:footnote>
  <w:footnote w:id="5">
    <w:p w:rsidR="00F3483E" w:rsidRPr="008030FB" w:rsidRDefault="00F3483E" w:rsidP="006F202E">
      <w:pPr>
        <w:pStyle w:val="Sarakstarindkopa"/>
        <w:ind w:left="0"/>
        <w:jc w:val="both"/>
        <w:rPr>
          <w:rFonts w:cstheme="minorHAnsi"/>
          <w:sz w:val="18"/>
          <w:szCs w:val="18"/>
          <w:lang w:eastAsia="ar-SA"/>
        </w:rPr>
      </w:pPr>
      <w:r w:rsidRPr="008030FB">
        <w:rPr>
          <w:rStyle w:val="Vresatsauce"/>
          <w:rFonts w:cstheme="minorHAnsi"/>
          <w:sz w:val="18"/>
          <w:szCs w:val="18"/>
        </w:rPr>
        <w:footnoteRef/>
      </w:r>
      <w:r w:rsidRPr="008030FB">
        <w:rPr>
          <w:rFonts w:cstheme="minorHAnsi"/>
          <w:sz w:val="18"/>
          <w:szCs w:val="18"/>
        </w:rPr>
        <w:t xml:space="preserve"> </w:t>
      </w:r>
      <w:r w:rsidRPr="008030FB">
        <w:rPr>
          <w:rFonts w:cstheme="minorHAnsi"/>
          <w:sz w:val="18"/>
          <w:szCs w:val="18"/>
          <w:lang w:eastAsia="ar-SA"/>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6">
    <w:p w:rsidR="00F3483E" w:rsidRPr="008030FB" w:rsidRDefault="00F3483E" w:rsidP="006F202E">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 xml:space="preserve">, un/vai, kura gada bilance kopā nepārsniedz 43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w:t>
      </w:r>
    </w:p>
  </w:footnote>
  <w:footnote w:id="7">
    <w:p w:rsidR="00F3483E" w:rsidRDefault="00F3483E" w:rsidP="00E46A93">
      <w:pPr>
        <w:pStyle w:val="Vresteksts"/>
        <w:jc w:val="both"/>
      </w:pPr>
      <w:r>
        <w:rPr>
          <w:rStyle w:val="Vresatsauce"/>
        </w:rPr>
        <w:footnoteRef/>
      </w:r>
      <w:r>
        <w:t xml:space="preserve"> “C” punkts attiecas tikai uz būvdarbu vadītāju. Ja apliecinājumu pilda piesaistītais projektētājs/</w:t>
      </w:r>
      <w:proofErr w:type="spellStart"/>
      <w:r>
        <w:t>autoruzraugs</w:t>
      </w:r>
      <w:proofErr w:type="spellEnd"/>
      <w:r>
        <w:t>, “C” punkts nav jāaizpilda.</w:t>
      </w:r>
    </w:p>
  </w:footnote>
  <w:footnote w:id="8">
    <w:p w:rsidR="00F3483E" w:rsidRDefault="00F3483E" w:rsidP="00E46A93">
      <w:pPr>
        <w:pStyle w:val="Vresteksts"/>
        <w:jc w:val="both"/>
      </w:pPr>
      <w:r>
        <w:rPr>
          <w:rStyle w:val="Vresatsauce"/>
        </w:rPr>
        <w:footnoteRef/>
      </w:r>
      <w:r>
        <w:t xml:space="preserve"> “C” punkts attiecināms uz personu, uz kuras iespējām pretendents balstās, tikai ja pretendents balstās uz šīs personas </w:t>
      </w:r>
      <w:r w:rsidRPr="00950987">
        <w:rPr>
          <w:u w:val="single"/>
        </w:rPr>
        <w:t>saimnieciskajām un finansiālajām</w:t>
      </w:r>
      <w:r>
        <w:t xml:space="preserve"> iespējām.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3E" w:rsidRPr="00721AF7" w:rsidRDefault="00F3483E">
    <w:pPr>
      <w:pStyle w:val="Galvene"/>
      <w:jc w:val="center"/>
      <w:rPr>
        <w:rFonts w:asciiTheme="minorHAnsi" w:hAnsiTheme="minorHAnsi" w:cstheme="minorHAnsi"/>
      </w:rPr>
    </w:pPr>
  </w:p>
  <w:p w:rsidR="00F3483E" w:rsidRDefault="00F3483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EF7DDC"/>
    <w:multiLevelType w:val="hybridMultilevel"/>
    <w:tmpl w:val="B22E31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Paragrf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A00FD6"/>
    <w:multiLevelType w:val="multilevel"/>
    <w:tmpl w:val="F9FE1450"/>
    <w:lvl w:ilvl="0">
      <w:start w:val="3"/>
      <w:numFmt w:val="decimal"/>
      <w:lvlText w:val="%1."/>
      <w:lvlJc w:val="left"/>
      <w:pPr>
        <w:ind w:left="1958" w:hanging="540"/>
      </w:pPr>
      <w:rPr>
        <w:rFonts w:hint="default"/>
      </w:rPr>
    </w:lvl>
    <w:lvl w:ilvl="1">
      <w:start w:val="1"/>
      <w:numFmt w:val="decimal"/>
      <w:lvlText w:val="%1.%2."/>
      <w:lvlJc w:val="left"/>
      <w:pPr>
        <w:ind w:left="682" w:hanging="540"/>
      </w:pPr>
      <w:rPr>
        <w:rFonts w:ascii="Times New Roman" w:hAnsi="Times New Roman" w:cs="Times New Roman" w:hint="default"/>
        <w:b w:val="0"/>
        <w:bCs/>
        <w:i w:val="0"/>
        <w:strike w:val="0"/>
        <w:sz w:val="24"/>
        <w:szCs w:val="24"/>
      </w:rPr>
    </w:lvl>
    <w:lvl w:ilvl="2">
      <w:start w:val="1"/>
      <w:numFmt w:val="decimal"/>
      <w:lvlText w:val="%1.%2.%3."/>
      <w:lvlJc w:val="left"/>
      <w:pPr>
        <w:ind w:left="3839" w:hanging="720"/>
      </w:pPr>
      <w:rPr>
        <w:rFonts w:ascii="Times New Roman" w:hAnsi="Times New Roman" w:cs="Times New Roman" w:hint="default"/>
        <w:b w:val="0"/>
        <w:i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nsid w:val="0FB3669B"/>
    <w:multiLevelType w:val="hybridMultilevel"/>
    <w:tmpl w:val="A9C47224"/>
    <w:lvl w:ilvl="0" w:tplc="D66462A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12B5C12"/>
    <w:multiLevelType w:val="hybridMultilevel"/>
    <w:tmpl w:val="08DE78DC"/>
    <w:lvl w:ilvl="0" w:tplc="0426000F">
      <w:start w:val="1"/>
      <w:numFmt w:val="decimal"/>
      <w:lvlText w:val="%1)"/>
      <w:lvlJc w:val="left"/>
      <w:pPr>
        <w:ind w:left="36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2">
    <w:nsid w:val="232F6C18"/>
    <w:multiLevelType w:val="hybridMultilevel"/>
    <w:tmpl w:val="2174A6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581098E"/>
    <w:multiLevelType w:val="hybridMultilevel"/>
    <w:tmpl w:val="5B402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6">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36D828E8"/>
    <w:multiLevelType w:val="multilevel"/>
    <w:tmpl w:val="66B003D2"/>
    <w:name w:val="WW8Num12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strike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3A3C23"/>
    <w:multiLevelType w:val="hybridMultilevel"/>
    <w:tmpl w:val="AADC66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0DD1B38"/>
    <w:multiLevelType w:val="hybridMultilevel"/>
    <w:tmpl w:val="C58C0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87D36CE"/>
    <w:multiLevelType w:val="hybridMultilevel"/>
    <w:tmpl w:val="848C6D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B8D172B"/>
    <w:multiLevelType w:val="hybridMultilevel"/>
    <w:tmpl w:val="098A4D60"/>
    <w:lvl w:ilvl="0" w:tplc="04260003">
      <w:start w:val="1"/>
      <w:numFmt w:val="bullet"/>
      <w:lvlText w:val="o"/>
      <w:lvlJc w:val="left"/>
      <w:pPr>
        <w:ind w:left="720" w:hanging="360"/>
      </w:pPr>
      <w:rPr>
        <w:rFonts w:ascii="Courier New" w:hAnsi="Courier New" w:cs="Courier New"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4EE4394F"/>
    <w:multiLevelType w:val="hybridMultilevel"/>
    <w:tmpl w:val="D4CC30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F6C715B"/>
    <w:multiLevelType w:val="multilevel"/>
    <w:tmpl w:val="E0188D94"/>
    <w:lvl w:ilvl="0">
      <w:start w:val="4"/>
      <w:numFmt w:val="decimal"/>
      <w:lvlText w:val="%1."/>
      <w:lvlJc w:val="left"/>
      <w:pPr>
        <w:ind w:left="360" w:hanging="36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31">
    <w:nsid w:val="6D4549F4"/>
    <w:multiLevelType w:val="hybridMultilevel"/>
    <w:tmpl w:val="951E37D8"/>
    <w:lvl w:ilvl="0" w:tplc="C7FEDEB6">
      <w:start w:val="4300"/>
      <w:numFmt w:val="bullet"/>
      <w:lvlText w:val="-"/>
      <w:lvlJc w:val="left"/>
      <w:pPr>
        <w:ind w:left="720" w:hanging="360"/>
      </w:pPr>
      <w:rPr>
        <w:rFonts w:ascii="Tahoma" w:eastAsia="Times New Roman"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ED07A9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nsid w:val="6F4C0A00"/>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nsid w:val="719F29C0"/>
    <w:multiLevelType w:val="hybridMultilevel"/>
    <w:tmpl w:val="DDB403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nsid w:val="7AB65FC3"/>
    <w:multiLevelType w:val="hybridMultilevel"/>
    <w:tmpl w:val="33C20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BCC21E7"/>
    <w:multiLevelType w:val="hybridMultilevel"/>
    <w:tmpl w:val="01125E74"/>
    <w:lvl w:ilvl="0" w:tplc="8578C0D4">
      <w:start w:val="1"/>
      <w:numFmt w:val="bullet"/>
      <w:lvlText w:val=""/>
      <w:lvlJc w:val="left"/>
      <w:pPr>
        <w:ind w:left="502" w:hanging="360"/>
      </w:pPr>
      <w:rPr>
        <w:rFonts w:ascii="Symbol" w:eastAsia="Times New Roman" w:hAnsi="Symbol" w:cstheme="minorHAnsi"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10"/>
  </w:num>
  <w:num w:numId="2">
    <w:abstractNumId w:val="22"/>
  </w:num>
  <w:num w:numId="3">
    <w:abstractNumId w:val="15"/>
  </w:num>
  <w:num w:numId="4">
    <w:abstractNumId w:val="11"/>
  </w:num>
  <w:num w:numId="5">
    <w:abstractNumId w:val="5"/>
  </w:num>
  <w:num w:numId="6">
    <w:abstractNumId w:val="2"/>
  </w:num>
  <w:num w:numId="7">
    <w:abstractNumId w:val="28"/>
  </w:num>
  <w:num w:numId="8">
    <w:abstractNumId w:val="0"/>
  </w:num>
  <w:num w:numId="9">
    <w:abstractNumId w:val="14"/>
  </w:num>
  <w:num w:numId="10">
    <w:abstractNumId w:val="1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9"/>
  </w:num>
  <w:num w:numId="14">
    <w:abstractNumId w:val="26"/>
  </w:num>
  <w:num w:numId="15">
    <w:abstractNumId w:val="29"/>
  </w:num>
  <w:num w:numId="16">
    <w:abstractNumId w:val="36"/>
  </w:num>
  <w:num w:numId="17">
    <w:abstractNumId w:val="18"/>
  </w:num>
  <w:num w:numId="18">
    <w:abstractNumId w:val="17"/>
  </w:num>
  <w:num w:numId="19">
    <w:abstractNumId w:val="23"/>
  </w:num>
  <w:num w:numId="20">
    <w:abstractNumId w:val="1"/>
  </w:num>
  <w:num w:numId="21">
    <w:abstractNumId w:val="9"/>
  </w:num>
  <w:num w:numId="22">
    <w:abstractNumId w:val="8"/>
  </w:num>
  <w:num w:numId="23">
    <w:abstractNumId w:val="4"/>
  </w:num>
  <w:num w:numId="24">
    <w:abstractNumId w:val="20"/>
  </w:num>
  <w:num w:numId="25">
    <w:abstractNumId w:val="21"/>
  </w:num>
  <w:num w:numId="26">
    <w:abstractNumId w:val="35"/>
  </w:num>
  <w:num w:numId="27">
    <w:abstractNumId w:val="7"/>
  </w:num>
  <w:num w:numId="28">
    <w:abstractNumId w:val="27"/>
  </w:num>
  <w:num w:numId="29">
    <w:abstractNumId w:val="24"/>
  </w:num>
  <w:num w:numId="30">
    <w:abstractNumId w:val="12"/>
  </w:num>
  <w:num w:numId="31">
    <w:abstractNumId w:val="13"/>
  </w:num>
  <w:num w:numId="32">
    <w:abstractNumId w:val="34"/>
  </w:num>
  <w:num w:numId="33">
    <w:abstractNumId w:val="25"/>
  </w:num>
  <w:num w:numId="34">
    <w:abstractNumId w:val="31"/>
  </w:num>
  <w:num w:numId="35">
    <w:abstractNumId w:val="6"/>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A6"/>
    <w:rsid w:val="0000400F"/>
    <w:rsid w:val="00090086"/>
    <w:rsid w:val="000C3A38"/>
    <w:rsid w:val="0017591C"/>
    <w:rsid w:val="001C291C"/>
    <w:rsid w:val="002321FC"/>
    <w:rsid w:val="00232422"/>
    <w:rsid w:val="00255629"/>
    <w:rsid w:val="002A1983"/>
    <w:rsid w:val="002C25D2"/>
    <w:rsid w:val="00342484"/>
    <w:rsid w:val="003864F0"/>
    <w:rsid w:val="00387397"/>
    <w:rsid w:val="00394D94"/>
    <w:rsid w:val="004053BB"/>
    <w:rsid w:val="00417AF0"/>
    <w:rsid w:val="004502CC"/>
    <w:rsid w:val="004B4B6B"/>
    <w:rsid w:val="004F5084"/>
    <w:rsid w:val="00550582"/>
    <w:rsid w:val="005E12E0"/>
    <w:rsid w:val="00623ADC"/>
    <w:rsid w:val="00624B76"/>
    <w:rsid w:val="00640A9D"/>
    <w:rsid w:val="00653D07"/>
    <w:rsid w:val="00666E0C"/>
    <w:rsid w:val="00674C90"/>
    <w:rsid w:val="006D1A27"/>
    <w:rsid w:val="006F202E"/>
    <w:rsid w:val="00707267"/>
    <w:rsid w:val="00773BC4"/>
    <w:rsid w:val="00780973"/>
    <w:rsid w:val="007821FB"/>
    <w:rsid w:val="008264B5"/>
    <w:rsid w:val="008445B9"/>
    <w:rsid w:val="0087072E"/>
    <w:rsid w:val="008B760A"/>
    <w:rsid w:val="008D7CA2"/>
    <w:rsid w:val="008F52BB"/>
    <w:rsid w:val="0092056E"/>
    <w:rsid w:val="00935AEE"/>
    <w:rsid w:val="009547F7"/>
    <w:rsid w:val="00976C2E"/>
    <w:rsid w:val="009E0978"/>
    <w:rsid w:val="00AC17E9"/>
    <w:rsid w:val="00B2581E"/>
    <w:rsid w:val="00B530A6"/>
    <w:rsid w:val="00BF58AB"/>
    <w:rsid w:val="00BF750D"/>
    <w:rsid w:val="00C037E6"/>
    <w:rsid w:val="00C06EE3"/>
    <w:rsid w:val="00C13890"/>
    <w:rsid w:val="00C53498"/>
    <w:rsid w:val="00CC0078"/>
    <w:rsid w:val="00D42626"/>
    <w:rsid w:val="00DA1128"/>
    <w:rsid w:val="00E43940"/>
    <w:rsid w:val="00E46A93"/>
    <w:rsid w:val="00E61055"/>
    <w:rsid w:val="00EC3DD5"/>
    <w:rsid w:val="00F23C24"/>
    <w:rsid w:val="00F31494"/>
    <w:rsid w:val="00F3483E"/>
    <w:rsid w:val="00FB5808"/>
    <w:rsid w:val="00FC5E4E"/>
    <w:rsid w:val="00FE2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B530A6"/>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B530A6"/>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B530A6"/>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B530A6"/>
    <w:pPr>
      <w:keepNext/>
      <w:keepLines/>
      <w:spacing w:before="240" w:after="60"/>
      <w:outlineLvl w:val="2"/>
    </w:pPr>
    <w:rPr>
      <w:b/>
      <w:sz w:val="26"/>
      <w:szCs w:val="26"/>
    </w:rPr>
  </w:style>
  <w:style w:type="paragraph" w:styleId="Virsraksts4">
    <w:name w:val="heading 4"/>
    <w:basedOn w:val="Parasts"/>
    <w:next w:val="Parasts"/>
    <w:link w:val="Virsraksts4Rakstz"/>
    <w:rsid w:val="00B530A6"/>
    <w:pPr>
      <w:keepNext/>
      <w:keepLines/>
      <w:spacing w:before="240" w:after="40"/>
      <w:contextualSpacing/>
      <w:outlineLvl w:val="3"/>
    </w:pPr>
    <w:rPr>
      <w:b/>
    </w:rPr>
  </w:style>
  <w:style w:type="paragraph" w:styleId="Virsraksts5">
    <w:name w:val="heading 5"/>
    <w:basedOn w:val="Parasts"/>
    <w:next w:val="Parasts"/>
    <w:link w:val="Virsraksts5Rakstz"/>
    <w:rsid w:val="00B530A6"/>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B530A6"/>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530A6"/>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B530A6"/>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B530A6"/>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B530A6"/>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B530A6"/>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B530A6"/>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B530A6"/>
    <w:pPr>
      <w:keepNext/>
      <w:keepLines/>
      <w:jc w:val="center"/>
    </w:pPr>
    <w:rPr>
      <w:b/>
      <w:sz w:val="28"/>
      <w:szCs w:val="28"/>
    </w:rPr>
  </w:style>
  <w:style w:type="character" w:customStyle="1" w:styleId="NosaukumsRakstz">
    <w:name w:val="Nosaukums Rakstz."/>
    <w:basedOn w:val="Noklusjumarindkopasfonts"/>
    <w:link w:val="Nosaukums"/>
    <w:rsid w:val="00B530A6"/>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B530A6"/>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B530A6"/>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B530A6"/>
    <w:rPr>
      <w:color w:val="0000FF" w:themeColor="hyperlink"/>
      <w:u w:val="single"/>
    </w:rPr>
  </w:style>
  <w:style w:type="paragraph" w:styleId="Sarakstarindkopa">
    <w:name w:val="List Paragraph"/>
    <w:aliases w:val="Normal bullet 2,Bullet list,Saistīto dokumentu saraksts,Syle 1,Virsraksti,Strip"/>
    <w:basedOn w:val="Parasts"/>
    <w:link w:val="SarakstarindkopaRakstz"/>
    <w:uiPriority w:val="34"/>
    <w:qFormat/>
    <w:rsid w:val="00B530A6"/>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
    <w:link w:val="Sarakstarindkopa"/>
    <w:qFormat/>
    <w:rsid w:val="00B530A6"/>
    <w:rPr>
      <w:rFonts w:ascii="Times New Roman" w:eastAsia="Times New Roman" w:hAnsi="Times New Roman" w:cs="Times New Roman"/>
      <w:color w:val="000000"/>
      <w:sz w:val="24"/>
      <w:szCs w:val="24"/>
      <w:lang w:eastAsia="lv-LV"/>
    </w:rPr>
  </w:style>
  <w:style w:type="paragraph" w:styleId="Bezatstarpm">
    <w:name w:val="No Spacing"/>
    <w:uiPriority w:val="1"/>
    <w:qFormat/>
    <w:rsid w:val="00B530A6"/>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B530A6"/>
    <w:pPr>
      <w:tabs>
        <w:tab w:val="center" w:pos="4153"/>
        <w:tab w:val="right" w:pos="8306"/>
      </w:tabs>
    </w:pPr>
  </w:style>
  <w:style w:type="character" w:customStyle="1" w:styleId="GalveneRakstz">
    <w:name w:val="Galvene Rakstz."/>
    <w:basedOn w:val="Noklusjumarindkopasfonts"/>
    <w:link w:val="Galvene"/>
    <w:uiPriority w:val="99"/>
    <w:rsid w:val="00B530A6"/>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B530A6"/>
    <w:pPr>
      <w:tabs>
        <w:tab w:val="center" w:pos="4153"/>
        <w:tab w:val="right" w:pos="8306"/>
      </w:tabs>
    </w:pPr>
  </w:style>
  <w:style w:type="character" w:customStyle="1" w:styleId="KjeneRakstz">
    <w:name w:val="Kājene Rakstz."/>
    <w:basedOn w:val="Noklusjumarindkopasfonts"/>
    <w:link w:val="Kjene"/>
    <w:uiPriority w:val="99"/>
    <w:rsid w:val="00B530A6"/>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B530A6"/>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B530A6"/>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B530A6"/>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B530A6"/>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B530A6"/>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B530A6"/>
    <w:rPr>
      <w:rFonts w:ascii="Tahoma" w:hAnsi="Tahoma" w:cs="Tahoma"/>
      <w:sz w:val="16"/>
      <w:szCs w:val="16"/>
    </w:rPr>
  </w:style>
  <w:style w:type="paragraph" w:styleId="Vresteksts">
    <w:name w:val="footnote text"/>
    <w:basedOn w:val="Parasts"/>
    <w:link w:val="VrestekstsRakstz"/>
    <w:uiPriority w:val="99"/>
    <w:unhideWhenUsed/>
    <w:rsid w:val="00B530A6"/>
    <w:rPr>
      <w:sz w:val="20"/>
      <w:szCs w:val="20"/>
    </w:rPr>
  </w:style>
  <w:style w:type="character" w:customStyle="1" w:styleId="VrestekstsRakstz">
    <w:name w:val="Vēres teksts Rakstz."/>
    <w:basedOn w:val="Noklusjumarindkopasfonts"/>
    <w:link w:val="Vresteksts"/>
    <w:uiPriority w:val="99"/>
    <w:rsid w:val="00B530A6"/>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B530A6"/>
    <w:rPr>
      <w:vertAlign w:val="superscript"/>
    </w:rPr>
  </w:style>
  <w:style w:type="paragraph" w:customStyle="1" w:styleId="BodyTextIndent21">
    <w:name w:val="Body Text Indent 21"/>
    <w:basedOn w:val="Parasts"/>
    <w:rsid w:val="00B530A6"/>
    <w:pPr>
      <w:suppressAutoHyphens/>
      <w:ind w:left="851" w:hanging="851"/>
      <w:jc w:val="both"/>
    </w:pPr>
    <w:rPr>
      <w:color w:val="auto"/>
      <w:szCs w:val="20"/>
      <w:lang w:eastAsia="ar-SA"/>
    </w:rPr>
  </w:style>
  <w:style w:type="paragraph" w:customStyle="1" w:styleId="Default">
    <w:name w:val="Default"/>
    <w:rsid w:val="00B530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B530A6"/>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B530A6"/>
    <w:pPr>
      <w:spacing w:after="120"/>
    </w:pPr>
    <w:rPr>
      <w:sz w:val="16"/>
      <w:szCs w:val="16"/>
    </w:rPr>
  </w:style>
  <w:style w:type="paragraph" w:styleId="Pamatteksts">
    <w:name w:val="Body Text"/>
    <w:basedOn w:val="Parasts"/>
    <w:link w:val="PamattekstsRakstz"/>
    <w:uiPriority w:val="99"/>
    <w:unhideWhenUsed/>
    <w:rsid w:val="00B530A6"/>
    <w:pPr>
      <w:spacing w:after="120"/>
    </w:pPr>
  </w:style>
  <w:style w:type="character" w:customStyle="1" w:styleId="PamattekstsRakstz">
    <w:name w:val="Pamatteksts Rakstz."/>
    <w:basedOn w:val="Noklusjumarindkopasfonts"/>
    <w:link w:val="Pamatteksts"/>
    <w:uiPriority w:val="99"/>
    <w:rsid w:val="00B530A6"/>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B530A6"/>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B530A6"/>
    <w:rPr>
      <w:sz w:val="20"/>
      <w:szCs w:val="20"/>
    </w:rPr>
  </w:style>
  <w:style w:type="character" w:styleId="Beiguvresatsauce">
    <w:name w:val="endnote reference"/>
    <w:basedOn w:val="Noklusjumarindkopasfonts"/>
    <w:uiPriority w:val="99"/>
    <w:semiHidden/>
    <w:unhideWhenUsed/>
    <w:rsid w:val="00B530A6"/>
    <w:rPr>
      <w:vertAlign w:val="superscript"/>
    </w:rPr>
  </w:style>
  <w:style w:type="character" w:customStyle="1" w:styleId="Heading1846">
    <w:name w:val="Heading #1 + 846"/>
    <w:aliases w:val="5 pt75"/>
    <w:basedOn w:val="Noklusjumarindkopasfonts"/>
    <w:uiPriority w:val="99"/>
    <w:rsid w:val="00B530A6"/>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B530A6"/>
    <w:pPr>
      <w:numPr>
        <w:numId w:val="5"/>
      </w:numPr>
    </w:pPr>
    <w:rPr>
      <w:rFonts w:ascii="Arial" w:hAnsi="Arial"/>
      <w:b/>
      <w:color w:val="auto"/>
      <w:sz w:val="20"/>
    </w:rPr>
  </w:style>
  <w:style w:type="paragraph" w:customStyle="1" w:styleId="Apakpunkts">
    <w:name w:val="Apakšpunkts"/>
    <w:basedOn w:val="Parasts"/>
    <w:link w:val="ApakpunktsChar"/>
    <w:rsid w:val="00B530A6"/>
    <w:pPr>
      <w:tabs>
        <w:tab w:val="num" w:pos="851"/>
      </w:tabs>
      <w:ind w:left="851" w:hanging="851"/>
    </w:pPr>
    <w:rPr>
      <w:rFonts w:ascii="Arial" w:hAnsi="Arial"/>
      <w:b/>
      <w:color w:val="auto"/>
      <w:sz w:val="20"/>
      <w:lang w:val="x-none" w:eastAsia="x-none"/>
    </w:rPr>
  </w:style>
  <w:style w:type="character" w:customStyle="1" w:styleId="ApakpunktsChar">
    <w:name w:val="Apakšpunkts Char"/>
    <w:link w:val="Apakpunkts"/>
    <w:rsid w:val="00B530A6"/>
    <w:rPr>
      <w:rFonts w:ascii="Arial" w:eastAsia="Times New Roman" w:hAnsi="Arial" w:cs="Times New Roman"/>
      <w:b/>
      <w:sz w:val="20"/>
      <w:szCs w:val="24"/>
      <w:lang w:val="x-none" w:eastAsia="x-none"/>
    </w:rPr>
  </w:style>
  <w:style w:type="paragraph" w:customStyle="1" w:styleId="Paragrfs">
    <w:name w:val="Paragrāfs"/>
    <w:basedOn w:val="Parasts"/>
    <w:next w:val="Rindkopa"/>
    <w:rsid w:val="00B530A6"/>
    <w:pPr>
      <w:numPr>
        <w:ilvl w:val="2"/>
        <w:numId w:val="5"/>
      </w:numPr>
      <w:jc w:val="both"/>
    </w:pPr>
    <w:rPr>
      <w:rFonts w:ascii="Arial" w:hAnsi="Arial"/>
      <w:color w:val="auto"/>
      <w:sz w:val="20"/>
    </w:rPr>
  </w:style>
  <w:style w:type="paragraph" w:customStyle="1" w:styleId="Rindkopa">
    <w:name w:val="Rindkopa"/>
    <w:basedOn w:val="Parasts"/>
    <w:next w:val="Punkts"/>
    <w:rsid w:val="00B530A6"/>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B530A6"/>
    <w:rPr>
      <w:b/>
      <w:bCs/>
      <w:sz w:val="19"/>
      <w:szCs w:val="19"/>
      <w:shd w:val="clear" w:color="auto" w:fill="FFFFFF"/>
    </w:rPr>
  </w:style>
  <w:style w:type="paragraph" w:customStyle="1" w:styleId="Heading11">
    <w:name w:val="Heading #11"/>
    <w:basedOn w:val="Parasts"/>
    <w:link w:val="Heading1"/>
    <w:uiPriority w:val="99"/>
    <w:rsid w:val="00B530A6"/>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B530A6"/>
    <w:rPr>
      <w:shd w:val="clear" w:color="auto" w:fill="FFFFFF"/>
    </w:rPr>
  </w:style>
  <w:style w:type="paragraph" w:customStyle="1" w:styleId="20">
    <w:name w:val="Основной текст (2)"/>
    <w:basedOn w:val="Parasts"/>
    <w:link w:val="2"/>
    <w:rsid w:val="00B530A6"/>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styleId="Paraststmeklis">
    <w:name w:val="Normal (Web)"/>
    <w:basedOn w:val="Parasts"/>
    <w:uiPriority w:val="99"/>
    <w:unhideWhenUsed/>
    <w:rsid w:val="00B530A6"/>
    <w:pPr>
      <w:spacing w:before="100" w:beforeAutospacing="1" w:after="100" w:afterAutospacing="1"/>
    </w:pPr>
    <w:rPr>
      <w:color w:val="auto"/>
    </w:rPr>
  </w:style>
  <w:style w:type="table" w:styleId="Reatabula">
    <w:name w:val="Table Grid"/>
    <w:basedOn w:val="Parastatabula"/>
    <w:uiPriority w:val="39"/>
    <w:rsid w:val="001C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6">
    <w:name w:val="Heading #16"/>
    <w:basedOn w:val="Heading1"/>
    <w:uiPriority w:val="99"/>
    <w:rsid w:val="00623ADC"/>
    <w:rPr>
      <w:rFonts w:cs="Times New Roman"/>
      <w:b/>
      <w:bCs/>
      <w:spacing w:val="0"/>
      <w:sz w:val="19"/>
      <w:szCs w:val="19"/>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B530A6"/>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B530A6"/>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B530A6"/>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B530A6"/>
    <w:pPr>
      <w:keepNext/>
      <w:keepLines/>
      <w:spacing w:before="240" w:after="60"/>
      <w:outlineLvl w:val="2"/>
    </w:pPr>
    <w:rPr>
      <w:b/>
      <w:sz w:val="26"/>
      <w:szCs w:val="26"/>
    </w:rPr>
  </w:style>
  <w:style w:type="paragraph" w:styleId="Virsraksts4">
    <w:name w:val="heading 4"/>
    <w:basedOn w:val="Parasts"/>
    <w:next w:val="Parasts"/>
    <w:link w:val="Virsraksts4Rakstz"/>
    <w:rsid w:val="00B530A6"/>
    <w:pPr>
      <w:keepNext/>
      <w:keepLines/>
      <w:spacing w:before="240" w:after="40"/>
      <w:contextualSpacing/>
      <w:outlineLvl w:val="3"/>
    </w:pPr>
    <w:rPr>
      <w:b/>
    </w:rPr>
  </w:style>
  <w:style w:type="paragraph" w:styleId="Virsraksts5">
    <w:name w:val="heading 5"/>
    <w:basedOn w:val="Parasts"/>
    <w:next w:val="Parasts"/>
    <w:link w:val="Virsraksts5Rakstz"/>
    <w:rsid w:val="00B530A6"/>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B530A6"/>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530A6"/>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B530A6"/>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B530A6"/>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B530A6"/>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B530A6"/>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B530A6"/>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B530A6"/>
    <w:pPr>
      <w:keepNext/>
      <w:keepLines/>
      <w:jc w:val="center"/>
    </w:pPr>
    <w:rPr>
      <w:b/>
      <w:sz w:val="28"/>
      <w:szCs w:val="28"/>
    </w:rPr>
  </w:style>
  <w:style w:type="character" w:customStyle="1" w:styleId="NosaukumsRakstz">
    <w:name w:val="Nosaukums Rakstz."/>
    <w:basedOn w:val="Noklusjumarindkopasfonts"/>
    <w:link w:val="Nosaukums"/>
    <w:rsid w:val="00B530A6"/>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B530A6"/>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B530A6"/>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B530A6"/>
    <w:rPr>
      <w:color w:val="0000FF" w:themeColor="hyperlink"/>
      <w:u w:val="single"/>
    </w:rPr>
  </w:style>
  <w:style w:type="paragraph" w:styleId="Sarakstarindkopa">
    <w:name w:val="List Paragraph"/>
    <w:aliases w:val="Normal bullet 2,Bullet list,Saistīto dokumentu saraksts,Syle 1,Virsraksti,Strip"/>
    <w:basedOn w:val="Parasts"/>
    <w:link w:val="SarakstarindkopaRakstz"/>
    <w:uiPriority w:val="34"/>
    <w:qFormat/>
    <w:rsid w:val="00B530A6"/>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
    <w:link w:val="Sarakstarindkopa"/>
    <w:qFormat/>
    <w:rsid w:val="00B530A6"/>
    <w:rPr>
      <w:rFonts w:ascii="Times New Roman" w:eastAsia="Times New Roman" w:hAnsi="Times New Roman" w:cs="Times New Roman"/>
      <w:color w:val="000000"/>
      <w:sz w:val="24"/>
      <w:szCs w:val="24"/>
      <w:lang w:eastAsia="lv-LV"/>
    </w:rPr>
  </w:style>
  <w:style w:type="paragraph" w:styleId="Bezatstarpm">
    <w:name w:val="No Spacing"/>
    <w:uiPriority w:val="1"/>
    <w:qFormat/>
    <w:rsid w:val="00B530A6"/>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B530A6"/>
    <w:pPr>
      <w:tabs>
        <w:tab w:val="center" w:pos="4153"/>
        <w:tab w:val="right" w:pos="8306"/>
      </w:tabs>
    </w:pPr>
  </w:style>
  <w:style w:type="character" w:customStyle="1" w:styleId="GalveneRakstz">
    <w:name w:val="Galvene Rakstz."/>
    <w:basedOn w:val="Noklusjumarindkopasfonts"/>
    <w:link w:val="Galvene"/>
    <w:uiPriority w:val="99"/>
    <w:rsid w:val="00B530A6"/>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B530A6"/>
    <w:pPr>
      <w:tabs>
        <w:tab w:val="center" w:pos="4153"/>
        <w:tab w:val="right" w:pos="8306"/>
      </w:tabs>
    </w:pPr>
  </w:style>
  <w:style w:type="character" w:customStyle="1" w:styleId="KjeneRakstz">
    <w:name w:val="Kājene Rakstz."/>
    <w:basedOn w:val="Noklusjumarindkopasfonts"/>
    <w:link w:val="Kjene"/>
    <w:uiPriority w:val="99"/>
    <w:rsid w:val="00B530A6"/>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B530A6"/>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B530A6"/>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B530A6"/>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B530A6"/>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B530A6"/>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B530A6"/>
    <w:rPr>
      <w:rFonts w:ascii="Tahoma" w:hAnsi="Tahoma" w:cs="Tahoma"/>
      <w:sz w:val="16"/>
      <w:szCs w:val="16"/>
    </w:rPr>
  </w:style>
  <w:style w:type="paragraph" w:styleId="Vresteksts">
    <w:name w:val="footnote text"/>
    <w:basedOn w:val="Parasts"/>
    <w:link w:val="VrestekstsRakstz"/>
    <w:uiPriority w:val="99"/>
    <w:unhideWhenUsed/>
    <w:rsid w:val="00B530A6"/>
    <w:rPr>
      <w:sz w:val="20"/>
      <w:szCs w:val="20"/>
    </w:rPr>
  </w:style>
  <w:style w:type="character" w:customStyle="1" w:styleId="VrestekstsRakstz">
    <w:name w:val="Vēres teksts Rakstz."/>
    <w:basedOn w:val="Noklusjumarindkopasfonts"/>
    <w:link w:val="Vresteksts"/>
    <w:uiPriority w:val="99"/>
    <w:rsid w:val="00B530A6"/>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B530A6"/>
    <w:rPr>
      <w:vertAlign w:val="superscript"/>
    </w:rPr>
  </w:style>
  <w:style w:type="paragraph" w:customStyle="1" w:styleId="BodyTextIndent21">
    <w:name w:val="Body Text Indent 21"/>
    <w:basedOn w:val="Parasts"/>
    <w:rsid w:val="00B530A6"/>
    <w:pPr>
      <w:suppressAutoHyphens/>
      <w:ind w:left="851" w:hanging="851"/>
      <w:jc w:val="both"/>
    </w:pPr>
    <w:rPr>
      <w:color w:val="auto"/>
      <w:szCs w:val="20"/>
      <w:lang w:eastAsia="ar-SA"/>
    </w:rPr>
  </w:style>
  <w:style w:type="paragraph" w:customStyle="1" w:styleId="Default">
    <w:name w:val="Default"/>
    <w:rsid w:val="00B530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B530A6"/>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B530A6"/>
    <w:pPr>
      <w:spacing w:after="120"/>
    </w:pPr>
    <w:rPr>
      <w:sz w:val="16"/>
      <w:szCs w:val="16"/>
    </w:rPr>
  </w:style>
  <w:style w:type="paragraph" w:styleId="Pamatteksts">
    <w:name w:val="Body Text"/>
    <w:basedOn w:val="Parasts"/>
    <w:link w:val="PamattekstsRakstz"/>
    <w:uiPriority w:val="99"/>
    <w:unhideWhenUsed/>
    <w:rsid w:val="00B530A6"/>
    <w:pPr>
      <w:spacing w:after="120"/>
    </w:pPr>
  </w:style>
  <w:style w:type="character" w:customStyle="1" w:styleId="PamattekstsRakstz">
    <w:name w:val="Pamatteksts Rakstz."/>
    <w:basedOn w:val="Noklusjumarindkopasfonts"/>
    <w:link w:val="Pamatteksts"/>
    <w:uiPriority w:val="99"/>
    <w:rsid w:val="00B530A6"/>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B530A6"/>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B530A6"/>
    <w:rPr>
      <w:sz w:val="20"/>
      <w:szCs w:val="20"/>
    </w:rPr>
  </w:style>
  <w:style w:type="character" w:styleId="Beiguvresatsauce">
    <w:name w:val="endnote reference"/>
    <w:basedOn w:val="Noklusjumarindkopasfonts"/>
    <w:uiPriority w:val="99"/>
    <w:semiHidden/>
    <w:unhideWhenUsed/>
    <w:rsid w:val="00B530A6"/>
    <w:rPr>
      <w:vertAlign w:val="superscript"/>
    </w:rPr>
  </w:style>
  <w:style w:type="character" w:customStyle="1" w:styleId="Heading1846">
    <w:name w:val="Heading #1 + 846"/>
    <w:aliases w:val="5 pt75"/>
    <w:basedOn w:val="Noklusjumarindkopasfonts"/>
    <w:uiPriority w:val="99"/>
    <w:rsid w:val="00B530A6"/>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B530A6"/>
    <w:pPr>
      <w:numPr>
        <w:numId w:val="5"/>
      </w:numPr>
    </w:pPr>
    <w:rPr>
      <w:rFonts w:ascii="Arial" w:hAnsi="Arial"/>
      <w:b/>
      <w:color w:val="auto"/>
      <w:sz w:val="20"/>
    </w:rPr>
  </w:style>
  <w:style w:type="paragraph" w:customStyle="1" w:styleId="Apakpunkts">
    <w:name w:val="Apakšpunkts"/>
    <w:basedOn w:val="Parasts"/>
    <w:link w:val="ApakpunktsChar"/>
    <w:rsid w:val="00B530A6"/>
    <w:pPr>
      <w:tabs>
        <w:tab w:val="num" w:pos="851"/>
      </w:tabs>
      <w:ind w:left="851" w:hanging="851"/>
    </w:pPr>
    <w:rPr>
      <w:rFonts w:ascii="Arial" w:hAnsi="Arial"/>
      <w:b/>
      <w:color w:val="auto"/>
      <w:sz w:val="20"/>
      <w:lang w:val="x-none" w:eastAsia="x-none"/>
    </w:rPr>
  </w:style>
  <w:style w:type="character" w:customStyle="1" w:styleId="ApakpunktsChar">
    <w:name w:val="Apakšpunkts Char"/>
    <w:link w:val="Apakpunkts"/>
    <w:rsid w:val="00B530A6"/>
    <w:rPr>
      <w:rFonts w:ascii="Arial" w:eastAsia="Times New Roman" w:hAnsi="Arial" w:cs="Times New Roman"/>
      <w:b/>
      <w:sz w:val="20"/>
      <w:szCs w:val="24"/>
      <w:lang w:val="x-none" w:eastAsia="x-none"/>
    </w:rPr>
  </w:style>
  <w:style w:type="paragraph" w:customStyle="1" w:styleId="Paragrfs">
    <w:name w:val="Paragrāfs"/>
    <w:basedOn w:val="Parasts"/>
    <w:next w:val="Rindkopa"/>
    <w:rsid w:val="00B530A6"/>
    <w:pPr>
      <w:numPr>
        <w:ilvl w:val="2"/>
        <w:numId w:val="5"/>
      </w:numPr>
      <w:jc w:val="both"/>
    </w:pPr>
    <w:rPr>
      <w:rFonts w:ascii="Arial" w:hAnsi="Arial"/>
      <w:color w:val="auto"/>
      <w:sz w:val="20"/>
    </w:rPr>
  </w:style>
  <w:style w:type="paragraph" w:customStyle="1" w:styleId="Rindkopa">
    <w:name w:val="Rindkopa"/>
    <w:basedOn w:val="Parasts"/>
    <w:next w:val="Punkts"/>
    <w:rsid w:val="00B530A6"/>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B530A6"/>
    <w:rPr>
      <w:b/>
      <w:bCs/>
      <w:sz w:val="19"/>
      <w:szCs w:val="19"/>
      <w:shd w:val="clear" w:color="auto" w:fill="FFFFFF"/>
    </w:rPr>
  </w:style>
  <w:style w:type="paragraph" w:customStyle="1" w:styleId="Heading11">
    <w:name w:val="Heading #11"/>
    <w:basedOn w:val="Parasts"/>
    <w:link w:val="Heading1"/>
    <w:uiPriority w:val="99"/>
    <w:rsid w:val="00B530A6"/>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B530A6"/>
    <w:rPr>
      <w:shd w:val="clear" w:color="auto" w:fill="FFFFFF"/>
    </w:rPr>
  </w:style>
  <w:style w:type="paragraph" w:customStyle="1" w:styleId="20">
    <w:name w:val="Основной текст (2)"/>
    <w:basedOn w:val="Parasts"/>
    <w:link w:val="2"/>
    <w:rsid w:val="00B530A6"/>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styleId="Paraststmeklis">
    <w:name w:val="Normal (Web)"/>
    <w:basedOn w:val="Parasts"/>
    <w:uiPriority w:val="99"/>
    <w:unhideWhenUsed/>
    <w:rsid w:val="00B530A6"/>
    <w:pPr>
      <w:spacing w:before="100" w:beforeAutospacing="1" w:after="100" w:afterAutospacing="1"/>
    </w:pPr>
    <w:rPr>
      <w:color w:val="auto"/>
    </w:rPr>
  </w:style>
  <w:style w:type="table" w:styleId="Reatabula">
    <w:name w:val="Table Grid"/>
    <w:basedOn w:val="Parastatabula"/>
    <w:uiPriority w:val="39"/>
    <w:rsid w:val="001C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6">
    <w:name w:val="Heading #16"/>
    <w:basedOn w:val="Heading1"/>
    <w:uiPriority w:val="99"/>
    <w:rsid w:val="00623ADC"/>
    <w:rPr>
      <w:rFonts w:cs="Times New Roman"/>
      <w:b/>
      <w:bCs/>
      <w:spacing w:val="0"/>
      <w:sz w:val="19"/>
      <w:szCs w:val="19"/>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hyperlink" Target="https://www.bis.gov.lv/"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 TargetMode="External"/><Relationship Id="rId2" Type="http://schemas.openxmlformats.org/officeDocument/2006/relationships/styles" Target="styles.xml"/><Relationship Id="rId16" Type="http://schemas.openxmlformats.org/officeDocument/2006/relationships/hyperlink" Target="https://www.eis.gov.lv/EKEIS/Supplie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mailto:inata.stale@nica.lv" TargetMode="External"/><Relationship Id="rId23" Type="http://schemas.openxmlformats.org/officeDocument/2006/relationships/theme" Target="theme/theme1.xml"/><Relationship Id="rId10" Type="http://schemas.openxmlformats.org/officeDocument/2006/relationships/hyperlink" Target="mailto:ambulance@nica.lv" TargetMode="External"/><Relationship Id="rId19" Type="http://schemas.openxmlformats.org/officeDocument/2006/relationships/hyperlink" Target="https://www.bis.gov.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29</Pages>
  <Words>31503</Words>
  <Characters>17957</Characters>
  <Application>Microsoft Office Word</Application>
  <DocSecurity>0</DocSecurity>
  <Lines>149</Lines>
  <Paragraphs>98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4</cp:revision>
  <cp:lastPrinted>2021-02-04T13:06:00Z</cp:lastPrinted>
  <dcterms:created xsi:type="dcterms:W3CDTF">2021-02-04T13:45:00Z</dcterms:created>
  <dcterms:modified xsi:type="dcterms:W3CDTF">2021-02-04T14:04:00Z</dcterms:modified>
</cp:coreProperties>
</file>